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881C8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9F430F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6D79858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высшего образования</w:t>
      </w:r>
    </w:p>
    <w:p w14:paraId="37FC34C5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430F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1814A5F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430F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80F126D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542B95D" w14:textId="77777777" w:rsidR="00D04180" w:rsidRPr="009F430F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72BB3F3" w14:textId="69151A89" w:rsidR="008427DC" w:rsidRPr="009F430F" w:rsidRDefault="008818F8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Кафедра</w:t>
      </w:r>
      <w:r w:rsidR="008427DC" w:rsidRPr="009F430F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14:paraId="06696BED" w14:textId="42A357A1" w:rsidR="00D04180" w:rsidRPr="009F430F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1CECF91" w14:textId="77777777" w:rsidR="0052456E" w:rsidRPr="009F430F" w:rsidRDefault="0052456E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09A4A21" w14:textId="77777777" w:rsidR="0052456E" w:rsidRPr="009F430F" w:rsidRDefault="0052456E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21D6408" w14:textId="1A1F5B8E" w:rsidR="00D04180" w:rsidRPr="009F430F" w:rsidRDefault="008818F8" w:rsidP="0076586D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Р.В. Парма</w:t>
      </w:r>
    </w:p>
    <w:p w14:paraId="290AFE11" w14:textId="13CE14E2" w:rsidR="00656B16" w:rsidRPr="009F430F" w:rsidRDefault="00F62A04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9F430F">
        <w:rPr>
          <w:rFonts w:ascii="Times New Roman" w:hAnsi="Times New Roman"/>
          <w:b/>
          <w:sz w:val="32"/>
          <w:szCs w:val="32"/>
          <w:lang w:eastAsia="ru-RU"/>
        </w:rPr>
        <w:t>Политические коммуникации в сети Интернет</w:t>
      </w:r>
    </w:p>
    <w:p w14:paraId="25C193E4" w14:textId="02FA16DF" w:rsidR="00D04180" w:rsidRPr="009F430F" w:rsidRDefault="00D04180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F430F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4F4C1DFC" w14:textId="77777777" w:rsidR="00F62A04" w:rsidRPr="009F430F" w:rsidRDefault="00F62A04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938169A" w14:textId="623BC11F" w:rsidR="008427DC" w:rsidRPr="009F430F" w:rsidRDefault="008427DC" w:rsidP="008427DC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9F430F">
        <w:rPr>
          <w:rFonts w:ascii="Times New Roman" w:eastAsia="Calibri" w:hAnsi="Times New Roman"/>
          <w:sz w:val="28"/>
          <w:szCs w:val="28"/>
          <w:lang w:eastAsia="ar-SA"/>
        </w:rPr>
        <w:t>для студентов, обучающихся по направлени</w:t>
      </w:r>
      <w:r w:rsidR="00F62A04" w:rsidRPr="009F430F">
        <w:rPr>
          <w:rFonts w:ascii="Times New Roman" w:eastAsia="Calibri" w:hAnsi="Times New Roman"/>
          <w:sz w:val="28"/>
          <w:szCs w:val="28"/>
          <w:lang w:eastAsia="ar-SA"/>
        </w:rPr>
        <w:t xml:space="preserve">ям </w:t>
      </w:r>
      <w:r w:rsidRPr="009F430F">
        <w:rPr>
          <w:rFonts w:ascii="Times New Roman" w:eastAsia="Calibri" w:hAnsi="Times New Roman"/>
          <w:sz w:val="28"/>
          <w:szCs w:val="28"/>
          <w:lang w:eastAsia="ar-SA"/>
        </w:rPr>
        <w:t>подготовки</w:t>
      </w:r>
      <w:r w:rsidR="00974AF7" w:rsidRPr="009F430F">
        <w:rPr>
          <w:rFonts w:ascii="Times New Roman" w:eastAsia="Calibri" w:hAnsi="Times New Roman"/>
          <w:sz w:val="28"/>
          <w:szCs w:val="28"/>
          <w:lang w:eastAsia="ar-SA"/>
        </w:rPr>
        <w:t>:</w:t>
      </w:r>
      <w:r w:rsidRPr="009F430F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</w:p>
    <w:p w14:paraId="32A7D663" w14:textId="2A17F306" w:rsidR="00A6750A" w:rsidRPr="009F430F" w:rsidRDefault="00F62A04" w:rsidP="008427DC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9F430F">
        <w:rPr>
          <w:rFonts w:ascii="Times New Roman" w:eastAsia="Calibri" w:hAnsi="Times New Roman"/>
          <w:sz w:val="28"/>
          <w:szCs w:val="28"/>
          <w:lang w:eastAsia="ar-SA"/>
        </w:rPr>
        <w:t>42.03.01 Реклама и связи с общественностью</w:t>
      </w:r>
      <w:r w:rsidR="008818F8" w:rsidRPr="009F430F">
        <w:rPr>
          <w:rFonts w:ascii="Times New Roman" w:eastAsia="Calibri" w:hAnsi="Times New Roman"/>
          <w:sz w:val="28"/>
          <w:szCs w:val="28"/>
          <w:lang w:eastAsia="ar-SA"/>
        </w:rPr>
        <w:t>,</w:t>
      </w:r>
    </w:p>
    <w:p w14:paraId="5AB71CFC" w14:textId="118BD4C4" w:rsidR="008818F8" w:rsidRPr="009F430F" w:rsidRDefault="00C92CA0" w:rsidP="008818F8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9F430F">
        <w:rPr>
          <w:rFonts w:ascii="Times New Roman" w:eastAsia="Calibri" w:hAnsi="Times New Roman"/>
          <w:sz w:val="28"/>
          <w:szCs w:val="28"/>
          <w:lang w:eastAsia="ar-SA"/>
        </w:rPr>
        <w:t>ОП</w:t>
      </w:r>
      <w:r w:rsidR="008818F8" w:rsidRPr="009F430F">
        <w:rPr>
          <w:rFonts w:ascii="Times New Roman" w:eastAsia="Calibri" w:hAnsi="Times New Roman"/>
          <w:sz w:val="28"/>
          <w:szCs w:val="28"/>
          <w:lang w:eastAsia="ar-SA"/>
        </w:rPr>
        <w:t xml:space="preserve"> «Cвязи с общественностью в политике и бизнесе /Public Relations in Politics and Business»</w:t>
      </w:r>
    </w:p>
    <w:p w14:paraId="7D2F1A32" w14:textId="77777777" w:rsidR="008818F8" w:rsidRPr="009F430F" w:rsidRDefault="008818F8" w:rsidP="008427D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BD87525" w14:textId="77777777" w:rsidR="00D04180" w:rsidRPr="009F430F" w:rsidRDefault="00D04180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76E0093" w14:textId="77777777" w:rsidR="00745976" w:rsidRPr="009F430F" w:rsidRDefault="00745976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0899A1B" w14:textId="77777777" w:rsidR="00D04180" w:rsidRPr="009F430F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E9E609" w14:textId="3A9D22F0" w:rsidR="00D04180" w:rsidRPr="009F430F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9522A0E" w14:textId="20241EE6" w:rsidR="00F62A04" w:rsidRPr="009F430F" w:rsidRDefault="00F62A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1EE509E" w14:textId="6D3C15F9" w:rsidR="00F62A04" w:rsidRPr="009F430F" w:rsidRDefault="00F62A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523DABB" w14:textId="63788C5E" w:rsidR="008818F8" w:rsidRPr="009F430F" w:rsidRDefault="008818F8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2ADCDB7" w14:textId="082937EB" w:rsidR="008818F8" w:rsidRPr="009F430F" w:rsidRDefault="008818F8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052D61D" w14:textId="4E3D29C5" w:rsidR="008818F8" w:rsidRPr="009F430F" w:rsidRDefault="008818F8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784E99" w14:textId="77777777" w:rsidR="008818F8" w:rsidRPr="009F430F" w:rsidRDefault="008818F8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D89C06B" w14:textId="77777777" w:rsidR="00F62A04" w:rsidRPr="009F430F" w:rsidRDefault="00F62A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66429EC" w14:textId="3BA915FB" w:rsidR="00F62A04" w:rsidRPr="009F430F" w:rsidRDefault="00F62A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5AA5D68" w14:textId="77777777" w:rsidR="00F62A04" w:rsidRPr="009F430F" w:rsidRDefault="00F62A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2AB425" w14:textId="77777777" w:rsidR="00D04180" w:rsidRPr="009F430F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C91DB35" w14:textId="77777777" w:rsidR="00745976" w:rsidRPr="009F430F" w:rsidRDefault="00745976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74648C7" w14:textId="35FE4FB9" w:rsidR="00D04180" w:rsidRPr="009F430F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Москва</w:t>
      </w:r>
      <w:r w:rsidR="008818F8" w:rsidRPr="009F430F">
        <w:rPr>
          <w:rFonts w:ascii="Times New Roman" w:hAnsi="Times New Roman"/>
          <w:b/>
          <w:caps/>
          <w:sz w:val="28"/>
          <w:szCs w:val="28"/>
        </w:rPr>
        <w:t xml:space="preserve"> 2024</w:t>
      </w:r>
      <w:r w:rsidRPr="009F430F">
        <w:rPr>
          <w:rFonts w:ascii="Times New Roman" w:hAnsi="Times New Roman"/>
          <w:b/>
          <w:caps/>
          <w:sz w:val="28"/>
          <w:szCs w:val="28"/>
        </w:rPr>
        <w:br w:type="page"/>
      </w:r>
      <w:r w:rsidRPr="009F430F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E62AE12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высшего образования</w:t>
      </w:r>
    </w:p>
    <w:p w14:paraId="1ABCAFB9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430F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3AE151D" w14:textId="77777777" w:rsidR="00D04180" w:rsidRPr="009F430F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F430F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6071CD01" w14:textId="2515E2B8" w:rsidR="00D04180" w:rsidRPr="009F430F" w:rsidRDefault="00D04180" w:rsidP="0052456E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(Финансовый университет</w:t>
      </w:r>
      <w:r w:rsidR="0052456E" w:rsidRPr="009F430F">
        <w:rPr>
          <w:rFonts w:ascii="Times New Roman" w:hAnsi="Times New Roman"/>
          <w:b/>
          <w:sz w:val="28"/>
          <w:szCs w:val="28"/>
        </w:rPr>
        <w:t>)</w:t>
      </w:r>
    </w:p>
    <w:p w14:paraId="1649C5FC" w14:textId="49805A6D" w:rsidR="008427DC" w:rsidRPr="009F430F" w:rsidRDefault="008818F8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9F430F">
        <w:rPr>
          <w:b/>
          <w:sz w:val="28"/>
          <w:szCs w:val="28"/>
          <w:lang w:eastAsia="en-US"/>
        </w:rPr>
        <w:t>Кафедра</w:t>
      </w:r>
      <w:r w:rsidR="008427DC" w:rsidRPr="009F430F">
        <w:rPr>
          <w:b/>
          <w:sz w:val="28"/>
          <w:szCs w:val="28"/>
          <w:lang w:eastAsia="en-US"/>
        </w:rPr>
        <w:t xml:space="preserve"> политологии</w:t>
      </w:r>
    </w:p>
    <w:p w14:paraId="3C0F5A28" w14:textId="77777777" w:rsidR="008427DC" w:rsidRPr="009F430F" w:rsidRDefault="008427DC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9F430F">
        <w:rPr>
          <w:b/>
          <w:sz w:val="28"/>
          <w:szCs w:val="28"/>
          <w:lang w:eastAsia="en-US"/>
        </w:rPr>
        <w:t>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95"/>
      </w:tblGrid>
      <w:tr w:rsidR="009F430F" w:rsidRPr="009F430F" w14:paraId="4A73D11E" w14:textId="77777777" w:rsidTr="009D5F04">
        <w:tc>
          <w:tcPr>
            <w:tcW w:w="4937" w:type="dxa"/>
            <w:shd w:val="clear" w:color="auto" w:fill="auto"/>
          </w:tcPr>
          <w:p w14:paraId="7F6905D0" w14:textId="77777777" w:rsidR="009D5F04" w:rsidRPr="009F430F" w:rsidRDefault="009D5F04" w:rsidP="00E64EE3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7B110035" w14:textId="77777777" w:rsidR="009D5F04" w:rsidRPr="009F430F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9F430F">
              <w:rPr>
                <w:rFonts w:ascii="Times New Roman" w:hAnsi="Times New Roman"/>
                <w:sz w:val="28"/>
              </w:rPr>
              <w:t xml:space="preserve">             УТВЕРЖДАЮ</w:t>
            </w:r>
          </w:p>
          <w:p w14:paraId="5641F700" w14:textId="77777777" w:rsidR="009D5F04" w:rsidRPr="009F430F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3BAD9DAE" w14:textId="77777777" w:rsidR="009D5F04" w:rsidRPr="009F430F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9F430F">
              <w:rPr>
                <w:rFonts w:ascii="Times New Roman" w:hAnsi="Times New Roman"/>
                <w:sz w:val="28"/>
              </w:rPr>
              <w:t xml:space="preserve">             Проректор </w:t>
            </w:r>
          </w:p>
          <w:p w14:paraId="0E86FE85" w14:textId="77777777" w:rsidR="009D5F04" w:rsidRPr="009F430F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9F430F">
              <w:rPr>
                <w:rFonts w:ascii="Times New Roman" w:hAnsi="Times New Roman"/>
                <w:sz w:val="28"/>
              </w:rPr>
              <w:t xml:space="preserve">             по учебной и </w:t>
            </w:r>
          </w:p>
          <w:p w14:paraId="6BDEF3C7" w14:textId="77777777" w:rsidR="009D5F04" w:rsidRPr="009F430F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9F430F">
              <w:rPr>
                <w:rFonts w:ascii="Times New Roman" w:hAnsi="Times New Roman"/>
                <w:sz w:val="28"/>
              </w:rPr>
              <w:t xml:space="preserve">             методической работе</w:t>
            </w:r>
          </w:p>
          <w:p w14:paraId="633B13B9" w14:textId="5E2120FE" w:rsidR="009D5F04" w:rsidRPr="009F430F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9F430F">
              <w:rPr>
                <w:rFonts w:ascii="Times New Roman" w:hAnsi="Times New Roman"/>
                <w:sz w:val="28"/>
              </w:rPr>
              <w:t xml:space="preserve">            ________ Е.А.</w:t>
            </w:r>
            <w:r w:rsidR="00F62A04" w:rsidRPr="009F430F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9F430F">
              <w:rPr>
                <w:rFonts w:ascii="Times New Roman" w:hAnsi="Times New Roman"/>
                <w:sz w:val="28"/>
              </w:rPr>
              <w:t xml:space="preserve">Каменева                                                        </w:t>
            </w:r>
          </w:p>
          <w:p w14:paraId="6C7098EA" w14:textId="35629344" w:rsidR="009D5F04" w:rsidRPr="009F430F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</w:rPr>
            </w:pPr>
            <w:r w:rsidRPr="009F430F">
              <w:rPr>
                <w:rFonts w:ascii="Times New Roman" w:hAnsi="Times New Roman"/>
              </w:rPr>
              <w:t xml:space="preserve">                   (подпись)</w:t>
            </w:r>
          </w:p>
          <w:p w14:paraId="36A73AC0" w14:textId="2810CCF0" w:rsidR="009D5F04" w:rsidRPr="009F430F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9F430F">
              <w:rPr>
                <w:rFonts w:ascii="Times New Roman" w:hAnsi="Times New Roman"/>
                <w:sz w:val="28"/>
              </w:rPr>
              <w:t xml:space="preserve">            «_</w:t>
            </w:r>
            <w:r w:rsidR="008F0C9C" w:rsidRPr="009F430F">
              <w:rPr>
                <w:rFonts w:ascii="Times New Roman" w:hAnsi="Times New Roman"/>
                <w:sz w:val="28"/>
              </w:rPr>
              <w:t>27</w:t>
            </w:r>
            <w:r w:rsidRPr="009F430F">
              <w:rPr>
                <w:rFonts w:ascii="Times New Roman" w:hAnsi="Times New Roman"/>
                <w:sz w:val="28"/>
              </w:rPr>
              <w:t>_»_</w:t>
            </w:r>
            <w:r w:rsidR="00F002F0" w:rsidRPr="009F430F">
              <w:rPr>
                <w:rFonts w:ascii="Times New Roman" w:hAnsi="Times New Roman"/>
                <w:sz w:val="28"/>
              </w:rPr>
              <w:t>_</w:t>
            </w:r>
            <w:r w:rsidR="008F0C9C" w:rsidRPr="009F430F">
              <w:rPr>
                <w:rFonts w:ascii="Times New Roman" w:hAnsi="Times New Roman"/>
                <w:sz w:val="28"/>
              </w:rPr>
              <w:t>ноября__</w:t>
            </w:r>
            <w:r w:rsidR="008818F8" w:rsidRPr="009F430F">
              <w:rPr>
                <w:rFonts w:ascii="Times New Roman" w:hAnsi="Times New Roman"/>
                <w:sz w:val="28"/>
              </w:rPr>
              <w:t xml:space="preserve"> 2024</w:t>
            </w:r>
            <w:r w:rsidRPr="009F430F">
              <w:rPr>
                <w:rFonts w:ascii="Times New Roman" w:hAnsi="Times New Roman"/>
                <w:sz w:val="28"/>
              </w:rPr>
              <w:t xml:space="preserve"> г.</w:t>
            </w:r>
          </w:p>
          <w:p w14:paraId="4885A766" w14:textId="77777777" w:rsidR="009D5F04" w:rsidRPr="009F430F" w:rsidRDefault="009D5F04" w:rsidP="009D5F04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628EA2E4" w14:textId="24374A93" w:rsidR="00D04180" w:rsidRPr="009F430F" w:rsidRDefault="008818F8" w:rsidP="0076586D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b/>
          <w:bCs/>
          <w:sz w:val="28"/>
          <w:szCs w:val="28"/>
        </w:rPr>
        <w:t>Р.В. Парма</w:t>
      </w:r>
      <w:r w:rsidR="00D04180" w:rsidRPr="009F430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1E549BE" w14:textId="77777777" w:rsidR="009D5F04" w:rsidRPr="009F430F" w:rsidRDefault="009D5F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52A8C2F" w14:textId="774BED9A" w:rsidR="00F62A04" w:rsidRPr="009F430F" w:rsidRDefault="00F62A04" w:rsidP="00656B16">
      <w:pPr>
        <w:spacing w:line="360" w:lineRule="auto"/>
        <w:ind w:firstLine="0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9F430F">
        <w:rPr>
          <w:rFonts w:ascii="Times New Roman" w:hAnsi="Times New Roman"/>
          <w:b/>
          <w:sz w:val="36"/>
          <w:szCs w:val="36"/>
          <w:lang w:eastAsia="ru-RU"/>
        </w:rPr>
        <w:t>Политические коммуникации в сети Интернет</w:t>
      </w:r>
    </w:p>
    <w:p w14:paraId="46D2F402" w14:textId="782E9CB7" w:rsidR="008427DC" w:rsidRPr="009F430F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F430F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25E7BDAE" w14:textId="7DDB31DA" w:rsidR="008427DC" w:rsidRPr="009F430F" w:rsidRDefault="008427DC" w:rsidP="008818F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для студентов, обучающихся по направлени</w:t>
      </w:r>
      <w:r w:rsidR="00F62A04" w:rsidRPr="009F430F">
        <w:rPr>
          <w:rFonts w:ascii="Times New Roman" w:hAnsi="Times New Roman"/>
          <w:sz w:val="28"/>
          <w:szCs w:val="28"/>
          <w:lang w:eastAsia="ru-RU"/>
        </w:rPr>
        <w:t>ям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 подготовки</w:t>
      </w:r>
      <w:r w:rsidR="00974AF7" w:rsidRPr="009F430F">
        <w:rPr>
          <w:rFonts w:ascii="Times New Roman" w:hAnsi="Times New Roman"/>
          <w:sz w:val="28"/>
          <w:szCs w:val="28"/>
          <w:lang w:eastAsia="ru-RU"/>
        </w:rPr>
        <w:t>: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5AF12D5E" w14:textId="76EBE099" w:rsidR="008818F8" w:rsidRPr="009F430F" w:rsidRDefault="008818F8" w:rsidP="008818F8">
      <w:pPr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9F430F">
        <w:rPr>
          <w:rFonts w:ascii="Times New Roman" w:eastAsia="Calibri" w:hAnsi="Times New Roman"/>
          <w:sz w:val="28"/>
          <w:szCs w:val="28"/>
          <w:lang w:eastAsia="ar-SA"/>
        </w:rPr>
        <w:t xml:space="preserve">42.03.01 Реклама и связи с общественностью, </w:t>
      </w:r>
      <w:r w:rsidRPr="009F430F">
        <w:rPr>
          <w:rFonts w:ascii="Times New Roman" w:eastAsia="Calibri" w:hAnsi="Times New Roman"/>
          <w:sz w:val="28"/>
          <w:szCs w:val="28"/>
          <w:lang w:eastAsia="ar-SA"/>
        </w:rPr>
        <w:br/>
      </w:r>
      <w:r w:rsidR="00C92CA0" w:rsidRPr="009F430F">
        <w:rPr>
          <w:rFonts w:ascii="Times New Roman" w:eastAsia="Calibri" w:hAnsi="Times New Roman"/>
          <w:sz w:val="28"/>
          <w:szCs w:val="28"/>
          <w:lang w:eastAsia="ar-SA"/>
        </w:rPr>
        <w:t>ОП</w:t>
      </w:r>
      <w:r w:rsidRPr="009F430F">
        <w:rPr>
          <w:rFonts w:ascii="Times New Roman" w:eastAsia="Calibri" w:hAnsi="Times New Roman"/>
          <w:sz w:val="28"/>
          <w:szCs w:val="28"/>
          <w:lang w:eastAsia="ar-SA"/>
        </w:rPr>
        <w:t xml:space="preserve"> «Cвязи с общественностью в политике и бизнесе /</w:t>
      </w:r>
      <w:r w:rsidR="003324D3" w:rsidRPr="009F430F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9F430F">
        <w:rPr>
          <w:rFonts w:ascii="Times New Roman" w:eastAsia="Calibri" w:hAnsi="Times New Roman"/>
          <w:sz w:val="28"/>
          <w:szCs w:val="28"/>
          <w:lang w:eastAsia="ar-SA"/>
        </w:rPr>
        <w:t>Public Relations in Politics and Business»</w:t>
      </w:r>
    </w:p>
    <w:p w14:paraId="1044155F" w14:textId="1EF48D9E" w:rsidR="0052456E" w:rsidRPr="009F430F" w:rsidRDefault="0052456E" w:rsidP="0052456E">
      <w:pPr>
        <w:spacing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A569F6B" w14:textId="77777777" w:rsidR="0052456E" w:rsidRPr="009F430F" w:rsidRDefault="0052456E" w:rsidP="0052456E">
      <w:pPr>
        <w:spacing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93F8088" w14:textId="77777777" w:rsidR="008427DC" w:rsidRPr="009F430F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F430F">
        <w:rPr>
          <w:rFonts w:ascii="Times New Roman" w:hAnsi="Times New Roman"/>
          <w:i/>
          <w:sz w:val="28"/>
          <w:szCs w:val="28"/>
          <w:lang w:eastAsia="ru-RU"/>
        </w:rPr>
        <w:t>Рекомендовано Ученым советом Факультета социальных наук и массовых коммуникаций</w:t>
      </w:r>
    </w:p>
    <w:p w14:paraId="3432958F" w14:textId="5924B4EA" w:rsidR="008427DC" w:rsidRPr="009F430F" w:rsidRDefault="00F002F0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протокол № </w:t>
      </w:r>
      <w:r w:rsidR="003324D3" w:rsidRPr="009F430F">
        <w:rPr>
          <w:rFonts w:ascii="Times New Roman" w:hAnsi="Times New Roman"/>
          <w:i/>
          <w:sz w:val="28"/>
          <w:szCs w:val="28"/>
          <w:lang w:eastAsia="ru-RU"/>
        </w:rPr>
        <w:t>47</w:t>
      </w:r>
      <w:r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427DC" w:rsidRPr="009F430F">
        <w:rPr>
          <w:rFonts w:ascii="Times New Roman" w:hAnsi="Times New Roman"/>
          <w:i/>
          <w:sz w:val="28"/>
          <w:szCs w:val="28"/>
          <w:lang w:eastAsia="ru-RU"/>
        </w:rPr>
        <w:t>от «</w:t>
      </w:r>
      <w:r w:rsidR="003324D3" w:rsidRPr="009F430F">
        <w:rPr>
          <w:rFonts w:ascii="Times New Roman" w:hAnsi="Times New Roman"/>
          <w:i/>
          <w:sz w:val="28"/>
          <w:szCs w:val="28"/>
          <w:lang w:eastAsia="ru-RU"/>
        </w:rPr>
        <w:t>19</w:t>
      </w:r>
      <w:r w:rsidR="008427DC" w:rsidRPr="009F430F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3159BB"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 ноября </w:t>
      </w:r>
      <w:r w:rsidR="008818F8" w:rsidRPr="009F430F">
        <w:rPr>
          <w:rFonts w:ascii="Times New Roman" w:hAnsi="Times New Roman"/>
          <w:i/>
          <w:sz w:val="28"/>
          <w:szCs w:val="28"/>
          <w:lang w:eastAsia="ru-RU"/>
        </w:rPr>
        <w:t>2024</w:t>
      </w:r>
      <w:r w:rsidR="008427DC"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 г.</w:t>
      </w:r>
    </w:p>
    <w:p w14:paraId="088E0557" w14:textId="53FFBC9B" w:rsidR="008427DC" w:rsidRPr="009F430F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Одобрено Советом </w:t>
      </w:r>
      <w:r w:rsidR="003324D3"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кафедры </w:t>
      </w:r>
      <w:r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политологии </w:t>
      </w:r>
      <w:r w:rsidR="00E02B84" w:rsidRPr="009F430F">
        <w:rPr>
          <w:rFonts w:ascii="Times New Roman" w:hAnsi="Times New Roman"/>
          <w:i/>
          <w:sz w:val="28"/>
          <w:szCs w:val="28"/>
          <w:lang w:eastAsia="ru-RU"/>
        </w:rPr>
        <w:t>Факультета социальных наук и массовых коммуникаций</w:t>
      </w:r>
      <w:r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14:paraId="7EF32543" w14:textId="5420A754" w:rsidR="00E02B84" w:rsidRPr="009F430F" w:rsidRDefault="00F002F0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 протокол № </w:t>
      </w:r>
      <w:r w:rsidR="00C92CA0" w:rsidRPr="009F430F">
        <w:rPr>
          <w:rFonts w:ascii="Times New Roman" w:hAnsi="Times New Roman"/>
          <w:i/>
          <w:sz w:val="28"/>
          <w:szCs w:val="28"/>
          <w:lang w:eastAsia="ru-RU"/>
        </w:rPr>
        <w:t>0</w:t>
      </w:r>
      <w:r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4 </w:t>
      </w:r>
      <w:r w:rsidR="008427DC" w:rsidRPr="009F430F">
        <w:rPr>
          <w:rFonts w:ascii="Times New Roman" w:hAnsi="Times New Roman"/>
          <w:i/>
          <w:sz w:val="28"/>
          <w:szCs w:val="28"/>
          <w:lang w:eastAsia="ru-RU"/>
        </w:rPr>
        <w:t>от «</w:t>
      </w:r>
      <w:r w:rsidR="003324D3" w:rsidRPr="009F430F">
        <w:rPr>
          <w:rFonts w:ascii="Times New Roman" w:hAnsi="Times New Roman"/>
          <w:i/>
          <w:sz w:val="28"/>
          <w:szCs w:val="28"/>
          <w:lang w:eastAsia="ru-RU"/>
        </w:rPr>
        <w:t>01</w:t>
      </w:r>
      <w:r w:rsidR="008427DC" w:rsidRPr="009F430F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3159BB"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 ноября </w:t>
      </w:r>
      <w:r w:rsidR="008818F8" w:rsidRPr="009F430F">
        <w:rPr>
          <w:rFonts w:ascii="Times New Roman" w:hAnsi="Times New Roman"/>
          <w:i/>
          <w:sz w:val="28"/>
          <w:szCs w:val="28"/>
          <w:lang w:eastAsia="ru-RU"/>
        </w:rPr>
        <w:t>2024</w:t>
      </w:r>
      <w:r w:rsidR="008427DC" w:rsidRPr="009F430F">
        <w:rPr>
          <w:rFonts w:ascii="Times New Roman" w:hAnsi="Times New Roman"/>
          <w:i/>
          <w:sz w:val="28"/>
          <w:szCs w:val="28"/>
          <w:lang w:eastAsia="ru-RU"/>
        </w:rPr>
        <w:t xml:space="preserve"> г</w:t>
      </w:r>
      <w:r w:rsidR="008818F8" w:rsidRPr="009F430F">
        <w:rPr>
          <w:rFonts w:ascii="Times New Roman" w:hAnsi="Times New Roman"/>
          <w:i/>
          <w:sz w:val="28"/>
          <w:szCs w:val="28"/>
          <w:lang w:eastAsia="ru-RU"/>
        </w:rPr>
        <w:t>.</w:t>
      </w:r>
      <w:r w:rsidR="008427DC" w:rsidRPr="009F430F"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14:paraId="71B21B4A" w14:textId="77777777" w:rsidR="0052456E" w:rsidRPr="009F430F" w:rsidRDefault="0052456E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615B7D8" w14:textId="7BC1FB77" w:rsidR="009C5990" w:rsidRPr="009F430F" w:rsidRDefault="003324D3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Москва 2024</w:t>
      </w:r>
    </w:p>
    <w:p w14:paraId="2D5B3D1E" w14:textId="50DF11BD" w:rsidR="00D04180" w:rsidRPr="009F430F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right"/>
        <w:rPr>
          <w:b/>
          <w:bCs/>
          <w:sz w:val="28"/>
          <w:szCs w:val="28"/>
        </w:rPr>
      </w:pPr>
      <w:r w:rsidRPr="009F430F">
        <w:rPr>
          <w:b/>
          <w:bCs/>
          <w:sz w:val="28"/>
          <w:szCs w:val="28"/>
        </w:rPr>
        <w:lastRenderedPageBreak/>
        <w:tab/>
      </w:r>
    </w:p>
    <w:p w14:paraId="7CDC1C3A" w14:textId="2C84073C" w:rsidR="00D04180" w:rsidRPr="009F430F" w:rsidRDefault="00D04180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bookmarkStart w:id="1" w:name="_Toc438658218"/>
      <w:bookmarkStart w:id="2" w:name="_Toc438735522"/>
      <w:r w:rsidRPr="009F430F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9F430F" w:rsidRPr="009F430F" w14:paraId="73E9281E" w14:textId="77777777" w:rsidTr="00BB04F1">
        <w:tc>
          <w:tcPr>
            <w:tcW w:w="8730" w:type="dxa"/>
          </w:tcPr>
          <w:p w14:paraId="2333EA03" w14:textId="77777777" w:rsidR="00D04180" w:rsidRPr="009F430F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19A54232" w14:textId="1DE22D57" w:rsidR="00D04180" w:rsidRPr="009F430F" w:rsidRDefault="00AA1483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9F430F" w:rsidRPr="009F430F" w14:paraId="6F7ECB23" w14:textId="77777777" w:rsidTr="00BB04F1">
        <w:tc>
          <w:tcPr>
            <w:tcW w:w="8730" w:type="dxa"/>
          </w:tcPr>
          <w:p w14:paraId="52B4EA54" w14:textId="21FDF3D9" w:rsidR="00032C69" w:rsidRPr="009F430F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9F430F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290803" w:rsidRPr="009F43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F430F">
              <w:rPr>
                <w:rFonts w:ascii="Times New Roman" w:hAnsi="Times New Roman"/>
                <w:sz w:val="28"/>
                <w:szCs w:val="28"/>
              </w:rPr>
              <w:t xml:space="preserve">(перечень </w:t>
            </w:r>
            <w:r w:rsidR="00A00620" w:rsidRPr="009F430F">
              <w:rPr>
                <w:rFonts w:ascii="Times New Roman" w:hAnsi="Times New Roman"/>
                <w:sz w:val="28"/>
                <w:szCs w:val="28"/>
              </w:rPr>
              <w:t>компетенций)</w:t>
            </w:r>
            <w:r w:rsidR="00A00620" w:rsidRPr="009F430F">
              <w:rPr>
                <w:b/>
                <w:sz w:val="28"/>
                <w:szCs w:val="28"/>
              </w:rPr>
              <w:t xml:space="preserve"> </w:t>
            </w:r>
            <w:r w:rsidR="00A00620" w:rsidRPr="009F430F">
              <w:rPr>
                <w:rFonts w:ascii="Times New Roman" w:hAnsi="Times New Roman"/>
                <w:sz w:val="28"/>
                <w:szCs w:val="28"/>
              </w:rPr>
              <w:t>с</w:t>
            </w:r>
            <w:r w:rsidRPr="009F430F">
              <w:rPr>
                <w:rFonts w:ascii="Times New Roman" w:hAnsi="Times New Roman"/>
                <w:sz w:val="28"/>
                <w:szCs w:val="28"/>
              </w:rPr>
              <w:t xml:space="preserve">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14:paraId="018E73DB" w14:textId="77777777" w:rsidR="00032C69" w:rsidRPr="009F430F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0FF5C25" w14:textId="4C00A162" w:rsidR="00032C69" w:rsidRPr="009F430F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9F430F" w:rsidRPr="009F430F" w14:paraId="4F260A99" w14:textId="77777777" w:rsidTr="00BB04F1">
        <w:tc>
          <w:tcPr>
            <w:tcW w:w="8730" w:type="dxa"/>
          </w:tcPr>
          <w:p w14:paraId="6E43DEE5" w14:textId="77777777" w:rsidR="00032C69" w:rsidRPr="009F430F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3CCAE7A9" w14:textId="371DDBC5" w:rsidR="00032C69" w:rsidRPr="009F430F" w:rsidRDefault="0076586D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9F430F" w:rsidRPr="009F430F" w14:paraId="5B3B8FA9" w14:textId="77777777" w:rsidTr="00BB04F1">
        <w:tc>
          <w:tcPr>
            <w:tcW w:w="8730" w:type="dxa"/>
          </w:tcPr>
          <w:p w14:paraId="01715F03" w14:textId="77777777" w:rsidR="00032C69" w:rsidRPr="009F430F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9F430F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9F430F">
              <w:rPr>
                <w:b/>
                <w:bCs/>
                <w:sz w:val="28"/>
                <w:szCs w:val="28"/>
              </w:rPr>
              <w:t xml:space="preserve"> </w:t>
            </w: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14:paraId="755697E1" w14:textId="77777777" w:rsidR="00032C69" w:rsidRPr="009F430F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60D8FDF" w14:textId="77777777" w:rsidR="00032C69" w:rsidRPr="009F430F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1552A11" w14:textId="287A4E8D" w:rsidR="00032C69" w:rsidRPr="009F430F" w:rsidRDefault="007658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9F430F" w:rsidRPr="009F430F" w14:paraId="342C2854" w14:textId="77777777" w:rsidTr="00BB04F1">
        <w:tc>
          <w:tcPr>
            <w:tcW w:w="8730" w:type="dxa"/>
          </w:tcPr>
          <w:p w14:paraId="17033D29" w14:textId="092E9786" w:rsidR="00032C69" w:rsidRPr="009F430F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="003324D3" w:rsidRPr="009F430F">
              <w:rPr>
                <w:rFonts w:ascii="Times New Roman" w:hAnsi="Times New Roman"/>
                <w:bCs/>
                <w:sz w:val="28"/>
                <w:szCs w:val="28"/>
              </w:rPr>
              <w:t>(в академических часах)</w:t>
            </w: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724DFD8C" w14:textId="77777777" w:rsidR="00032C69" w:rsidRPr="009F430F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30" w:type="dxa"/>
          </w:tcPr>
          <w:p w14:paraId="3504D1C8" w14:textId="34BDEFBA" w:rsidR="00032C69" w:rsidRPr="009F430F" w:rsidRDefault="007658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14:paraId="14F0AB1E" w14:textId="77777777" w:rsidR="00032C69" w:rsidRPr="009F430F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5CA29C9" w14:textId="77777777" w:rsidR="00AA1483" w:rsidRPr="009F430F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FE15FFC" w14:textId="4E167DAF" w:rsidR="00032C69" w:rsidRPr="009F430F" w:rsidRDefault="007658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9F430F" w:rsidRPr="009F430F" w14:paraId="75CFD4EA" w14:textId="77777777" w:rsidTr="00BB04F1">
        <w:tc>
          <w:tcPr>
            <w:tcW w:w="8730" w:type="dxa"/>
          </w:tcPr>
          <w:p w14:paraId="1D13FA01" w14:textId="77777777" w:rsidR="00032C69" w:rsidRPr="009F430F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9F430F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226AC9E3" w14:textId="6F7B275E" w:rsidR="00032C69" w:rsidRPr="009F430F" w:rsidRDefault="007658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9F430F" w:rsidRPr="009F430F" w14:paraId="14E534F0" w14:textId="77777777" w:rsidTr="00BB04F1">
        <w:tc>
          <w:tcPr>
            <w:tcW w:w="8730" w:type="dxa"/>
          </w:tcPr>
          <w:p w14:paraId="412811D7" w14:textId="77777777" w:rsidR="00032C69" w:rsidRPr="009F430F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14:paraId="39413042" w14:textId="764F8FBC" w:rsidR="00032C69" w:rsidRPr="009F430F" w:rsidRDefault="0076586D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9F430F" w:rsidRPr="009F430F" w14:paraId="152DB962" w14:textId="77777777" w:rsidTr="00BB04F1">
        <w:tc>
          <w:tcPr>
            <w:tcW w:w="8730" w:type="dxa"/>
          </w:tcPr>
          <w:p w14:paraId="382C9050" w14:textId="77777777" w:rsidR="00032C69" w:rsidRPr="009F430F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9F430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9F430F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20A91E96" w14:textId="77777777" w:rsidR="00032C69" w:rsidRPr="009F430F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3072BF3" w14:textId="52A226A8" w:rsidR="00032C69" w:rsidRPr="009F430F" w:rsidRDefault="0076586D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9F430F" w:rsidRPr="009F430F" w14:paraId="37F733BC" w14:textId="77777777" w:rsidTr="00BB04F1">
        <w:tc>
          <w:tcPr>
            <w:tcW w:w="8730" w:type="dxa"/>
          </w:tcPr>
          <w:p w14:paraId="162DAF9C" w14:textId="77777777" w:rsidR="00D04180" w:rsidRPr="009F430F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9F430F">
              <w:rPr>
                <w:b/>
                <w:sz w:val="28"/>
                <w:szCs w:val="28"/>
              </w:rPr>
              <w:t xml:space="preserve"> </w:t>
            </w:r>
            <w:r w:rsidR="009E0BDF" w:rsidRPr="009F430F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71B6A054" w14:textId="77777777" w:rsidR="009E0BDF" w:rsidRPr="009F430F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6319A40" w14:textId="1DC3A3A4" w:rsidR="00D04180" w:rsidRPr="009F430F" w:rsidRDefault="0076586D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745976"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9F430F" w:rsidRPr="009F430F" w14:paraId="1376C446" w14:textId="77777777" w:rsidTr="00BB04F1">
        <w:tc>
          <w:tcPr>
            <w:tcW w:w="8730" w:type="dxa"/>
          </w:tcPr>
          <w:p w14:paraId="21888CC3" w14:textId="77777777" w:rsidR="00D04180" w:rsidRPr="009F430F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9F430F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0E8CEA09" w14:textId="77777777" w:rsidR="009E0BDF" w:rsidRPr="009F430F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EFB22E7" w14:textId="4A22224E" w:rsidR="00D04180" w:rsidRPr="009F430F" w:rsidRDefault="0076586D" w:rsidP="000041B2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15</w:t>
            </w:r>
          </w:p>
        </w:tc>
      </w:tr>
      <w:tr w:rsidR="009F430F" w:rsidRPr="009F430F" w14:paraId="72E32DA9" w14:textId="77777777" w:rsidTr="00BB04F1">
        <w:tc>
          <w:tcPr>
            <w:tcW w:w="8730" w:type="dxa"/>
          </w:tcPr>
          <w:p w14:paraId="4E54686D" w14:textId="77777777" w:rsidR="00D04180" w:rsidRPr="009F430F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</w:t>
            </w:r>
            <w:r w:rsidR="009E0BDF"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173703E1" w14:textId="77777777" w:rsidR="009E0BDF" w:rsidRPr="009F430F" w:rsidRDefault="009E0BDF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349C7FE4" w14:textId="4F6D5A44" w:rsidR="00D04180" w:rsidRPr="009F430F" w:rsidRDefault="0076586D" w:rsidP="000041B2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16</w:t>
            </w:r>
          </w:p>
        </w:tc>
      </w:tr>
      <w:tr w:rsidR="009F430F" w:rsidRPr="009F430F" w14:paraId="126D9F9B" w14:textId="77777777" w:rsidTr="00BB04F1">
        <w:tc>
          <w:tcPr>
            <w:tcW w:w="8730" w:type="dxa"/>
          </w:tcPr>
          <w:p w14:paraId="105B9273" w14:textId="77777777" w:rsidR="00D04180" w:rsidRPr="009F430F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240E088A" w14:textId="77777777" w:rsidR="0065659B" w:rsidRPr="009F430F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96A69E7" w14:textId="1AC46667" w:rsidR="00D04180" w:rsidRPr="009F430F" w:rsidRDefault="0076586D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20</w:t>
            </w:r>
          </w:p>
        </w:tc>
      </w:tr>
      <w:tr w:rsidR="009F430F" w:rsidRPr="009F430F" w14:paraId="6B034F1A" w14:textId="77777777" w:rsidTr="00BB04F1">
        <w:tc>
          <w:tcPr>
            <w:tcW w:w="8730" w:type="dxa"/>
          </w:tcPr>
          <w:p w14:paraId="1290CB3D" w14:textId="77777777" w:rsidR="00D04180" w:rsidRPr="009F430F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57D1930A" w14:textId="77777777" w:rsidR="0065659B" w:rsidRPr="009F430F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02C319" w14:textId="7699A18F" w:rsidR="00D04180" w:rsidRPr="009F430F" w:rsidRDefault="0076586D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22</w:t>
            </w:r>
          </w:p>
        </w:tc>
      </w:tr>
      <w:tr w:rsidR="009F430F" w:rsidRPr="009F430F" w14:paraId="47A19279" w14:textId="77777777" w:rsidTr="00BB04F1">
        <w:tc>
          <w:tcPr>
            <w:tcW w:w="8730" w:type="dxa"/>
          </w:tcPr>
          <w:p w14:paraId="78FE7B0C" w14:textId="77777777" w:rsidR="00D04180" w:rsidRPr="009F430F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55C37D0F" w14:textId="34352BD8" w:rsidR="00D04180" w:rsidRPr="009F430F" w:rsidRDefault="0076586D" w:rsidP="0042691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23</w:t>
            </w:r>
          </w:p>
        </w:tc>
      </w:tr>
      <w:tr w:rsidR="009F430F" w:rsidRPr="009F430F" w14:paraId="0C912AD2" w14:textId="77777777" w:rsidTr="00BB04F1">
        <w:tc>
          <w:tcPr>
            <w:tcW w:w="8730" w:type="dxa"/>
          </w:tcPr>
          <w:p w14:paraId="1C7D069F" w14:textId="77777777" w:rsidR="00D04180" w:rsidRPr="009F430F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0373D35D" w14:textId="77777777" w:rsidR="0065659B" w:rsidRPr="009F430F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D8042D9" w14:textId="2624EF71" w:rsidR="00D04180" w:rsidRPr="009F430F" w:rsidRDefault="0076586D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28</w:t>
            </w:r>
          </w:p>
        </w:tc>
      </w:tr>
      <w:tr w:rsidR="009F430F" w:rsidRPr="009F430F" w14:paraId="10A8094C" w14:textId="77777777" w:rsidTr="00BB04F1">
        <w:tc>
          <w:tcPr>
            <w:tcW w:w="8730" w:type="dxa"/>
          </w:tcPr>
          <w:p w14:paraId="38245F4E" w14:textId="77777777" w:rsidR="00D04180" w:rsidRPr="009F430F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66902D5" w14:textId="77777777" w:rsidR="0065659B" w:rsidRPr="009F430F" w:rsidRDefault="0065659B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59E9ADD" w14:textId="4E121A6F" w:rsidR="00D04180" w:rsidRPr="009F430F" w:rsidRDefault="0076586D" w:rsidP="000041B2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F430F">
              <w:rPr>
                <w:rFonts w:ascii="Times New Roman" w:hAnsi="Times New Roman"/>
                <w:sz w:val="28"/>
                <w:szCs w:val="28"/>
                <w:lang w:eastAsia="ar-SA"/>
              </w:rPr>
              <w:t>29</w:t>
            </w:r>
          </w:p>
        </w:tc>
      </w:tr>
    </w:tbl>
    <w:p w14:paraId="19796980" w14:textId="77777777" w:rsidR="00B20FB3" w:rsidRPr="009F430F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b/>
          <w:bCs/>
          <w:sz w:val="26"/>
          <w:szCs w:val="26"/>
        </w:rPr>
        <w:br w:type="page"/>
      </w:r>
      <w:r w:rsidRPr="009F430F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9F430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1D11283" w14:textId="3CA83F59" w:rsidR="00B952F3" w:rsidRPr="009F430F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bCs/>
          <w:kern w:val="32"/>
          <w:sz w:val="28"/>
          <w:szCs w:val="28"/>
        </w:rPr>
        <w:tab/>
      </w:r>
      <w:r w:rsidR="00B952F3" w:rsidRPr="009F430F">
        <w:rPr>
          <w:rFonts w:ascii="Times New Roman" w:hAnsi="Times New Roman"/>
          <w:sz w:val="28"/>
          <w:szCs w:val="28"/>
        </w:rPr>
        <w:t>«</w:t>
      </w:r>
      <w:r w:rsidR="003159BB" w:rsidRPr="009F430F">
        <w:rPr>
          <w:rFonts w:ascii="Times New Roman" w:hAnsi="Times New Roman"/>
          <w:sz w:val="28"/>
          <w:szCs w:val="28"/>
          <w:lang w:eastAsia="ru-RU"/>
        </w:rPr>
        <w:t>Политические коммуникации в сети Интернет</w:t>
      </w:r>
      <w:r w:rsidR="0091252E" w:rsidRPr="009F430F">
        <w:rPr>
          <w:rFonts w:ascii="Times New Roman" w:hAnsi="Times New Roman"/>
          <w:sz w:val="28"/>
          <w:szCs w:val="28"/>
        </w:rPr>
        <w:t>».</w:t>
      </w:r>
    </w:p>
    <w:p w14:paraId="6CDCAB38" w14:textId="77777777" w:rsidR="008818F8" w:rsidRPr="009F430F" w:rsidRDefault="008818F8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</w:p>
    <w:p w14:paraId="2CC02294" w14:textId="6E532B20" w:rsidR="005E4BAB" w:rsidRPr="009F430F" w:rsidRDefault="005E4BAB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DF16C53" w14:textId="77777777" w:rsidR="00FC2319" w:rsidRPr="009F430F" w:rsidRDefault="00FC2319" w:rsidP="005E4BAB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17172AE6" w14:textId="5382B2D1" w:rsidR="003A558D" w:rsidRPr="009F430F" w:rsidRDefault="0052456E" w:rsidP="00A16C61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ab/>
      </w:r>
      <w:r w:rsidR="003324D3" w:rsidRPr="009F430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Таблица </w:t>
      </w:r>
      <w:r w:rsidR="0018588F" w:rsidRPr="009F430F">
        <w:rPr>
          <w:rFonts w:ascii="Times New Roman" w:hAnsi="Times New Roman"/>
          <w:sz w:val="28"/>
          <w:szCs w:val="28"/>
        </w:rPr>
        <w:t>1</w:t>
      </w:r>
    </w:p>
    <w:tbl>
      <w:tblPr>
        <w:tblStyle w:val="af4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119"/>
        <w:gridCol w:w="3089"/>
      </w:tblGrid>
      <w:tr w:rsidR="009F430F" w:rsidRPr="009F430F" w14:paraId="3098061E" w14:textId="77777777" w:rsidTr="00C92CA0">
        <w:tc>
          <w:tcPr>
            <w:tcW w:w="988" w:type="dxa"/>
          </w:tcPr>
          <w:p w14:paraId="5A981712" w14:textId="77777777" w:rsidR="003324D3" w:rsidRPr="009F430F" w:rsidRDefault="003324D3" w:rsidP="00EC42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14:paraId="17B9F83D" w14:textId="77777777" w:rsidR="003324D3" w:rsidRPr="009F430F" w:rsidRDefault="003324D3" w:rsidP="00EC42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547508D0" w14:textId="77777777" w:rsidR="003324D3" w:rsidRPr="009F430F" w:rsidRDefault="003324D3" w:rsidP="00EC42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14:paraId="28DFE66F" w14:textId="77777777" w:rsidR="003324D3" w:rsidRPr="009F430F" w:rsidRDefault="003324D3" w:rsidP="00EC42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F430F" w:rsidRPr="009F430F" w14:paraId="13D2452E" w14:textId="77777777" w:rsidTr="00C92CA0">
        <w:tc>
          <w:tcPr>
            <w:tcW w:w="988" w:type="dxa"/>
          </w:tcPr>
          <w:p w14:paraId="532F85EA" w14:textId="1B5E3507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ПКН-7</w:t>
            </w:r>
          </w:p>
        </w:tc>
        <w:tc>
          <w:tcPr>
            <w:tcW w:w="2551" w:type="dxa"/>
          </w:tcPr>
          <w:p w14:paraId="613133C1" w14:textId="2A6559F3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3119" w:type="dxa"/>
          </w:tcPr>
          <w:p w14:paraId="67089C2B" w14:textId="77777777" w:rsidR="00BC72CD" w:rsidRPr="009F430F" w:rsidRDefault="00BC72CD" w:rsidP="00BC72CD">
            <w:pPr>
              <w:pStyle w:val="Default"/>
              <w:numPr>
                <w:ilvl w:val="0"/>
                <w:numId w:val="30"/>
              </w:numPr>
              <w:spacing w:line="276" w:lineRule="auto"/>
              <w:ind w:left="0" w:firstLine="0"/>
              <w:jc w:val="both"/>
              <w:rPr>
                <w:color w:val="auto"/>
                <w:szCs w:val="28"/>
                <w:lang w:eastAsia="en-US"/>
              </w:rPr>
            </w:pPr>
            <w:r w:rsidRPr="009F430F">
              <w:rPr>
                <w:color w:val="auto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4C5599B6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0C28A1F4" w14:textId="7A33ACA1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0446328A" w14:textId="7719A548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24404D27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4E8E18F0" w14:textId="632F2F8E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rPr>
                <w:szCs w:val="28"/>
                <w:lang w:eastAsia="en-US"/>
              </w:rPr>
              <w:t xml:space="preserve">2. Адаптирует коммуникационные продукты под требования каналов распространения массовой информации. </w:t>
            </w:r>
          </w:p>
        </w:tc>
        <w:tc>
          <w:tcPr>
            <w:tcW w:w="3089" w:type="dxa"/>
          </w:tcPr>
          <w:p w14:paraId="5CB4C9DD" w14:textId="77777777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1. Знать: технологии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производства коммуникационных продуктов;</w:t>
            </w:r>
          </w:p>
          <w:p w14:paraId="1EB0FBA1" w14:textId="77777777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Уметь: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использовать оборудование и программное обеспечение для производства коммуникационных продуктов.</w:t>
            </w:r>
          </w:p>
          <w:p w14:paraId="06B208E3" w14:textId="77777777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2. Знать: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каналы распространения массовой информации</w:t>
            </w: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14:paraId="040A224B" w14:textId="022E0042" w:rsidR="00BC72CD" w:rsidRPr="009F430F" w:rsidRDefault="00BC72CD" w:rsidP="003A55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Уметь:</w:t>
            </w:r>
            <w:r w:rsidR="003A558D" w:rsidRPr="009F430F">
              <w:rPr>
                <w:rFonts w:ascii="Times New Roman" w:hAnsi="Times New Roman"/>
                <w:sz w:val="24"/>
                <w:szCs w:val="24"/>
              </w:rPr>
              <w:t xml:space="preserve"> адаптировать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коммуникационные продукты под каналы распространения информации.</w:t>
            </w:r>
          </w:p>
        </w:tc>
      </w:tr>
      <w:tr w:rsidR="009F430F" w:rsidRPr="009F430F" w14:paraId="1670DFAB" w14:textId="77777777" w:rsidTr="00C92CA0">
        <w:tc>
          <w:tcPr>
            <w:tcW w:w="988" w:type="dxa"/>
          </w:tcPr>
          <w:p w14:paraId="4FF0146D" w14:textId="5551966E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2551" w:type="dxa"/>
          </w:tcPr>
          <w:p w14:paraId="484C8053" w14:textId="6F4145AD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Способность управлять коммуникациями в цифровой среде, включая социальные медиа и мессенджеры, а также консультировать организации по цифровизации коммуникаций</w:t>
            </w:r>
          </w:p>
        </w:tc>
        <w:tc>
          <w:tcPr>
            <w:tcW w:w="3119" w:type="dxa"/>
          </w:tcPr>
          <w:p w14:paraId="4E4E6C03" w14:textId="461E482D" w:rsidR="00BC72CD" w:rsidRPr="009F430F" w:rsidRDefault="00BC72CD" w:rsidP="00BC72CD">
            <w:pPr>
              <w:pStyle w:val="Default"/>
              <w:spacing w:line="276" w:lineRule="auto"/>
              <w:jc w:val="both"/>
              <w:rPr>
                <w:color w:val="auto"/>
                <w:szCs w:val="28"/>
                <w:lang w:eastAsia="en-US"/>
              </w:rPr>
            </w:pPr>
            <w:r w:rsidRPr="009F430F">
              <w:rPr>
                <w:color w:val="auto"/>
                <w:szCs w:val="28"/>
                <w:lang w:eastAsia="en-US"/>
              </w:rPr>
              <w:t>1. Использует программное обеспечение для создания сайтов и мобильных приложений.</w:t>
            </w:r>
          </w:p>
          <w:p w14:paraId="41CFE5E8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05CE4923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1920BF1B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39E3CB1E" w14:textId="43CFE213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rPr>
                <w:szCs w:val="28"/>
                <w:lang w:eastAsia="en-US"/>
              </w:rPr>
              <w:t>2. Разрабатывает стратегию продвижения в интернет, включая настройку и проведение рекламных кампаний.</w:t>
            </w:r>
          </w:p>
        </w:tc>
        <w:tc>
          <w:tcPr>
            <w:tcW w:w="3089" w:type="dxa"/>
          </w:tcPr>
          <w:p w14:paraId="52878AEC" w14:textId="4A394D82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1. Знать: технологии создания сайтов и мобильных приложений; </w:t>
            </w:r>
          </w:p>
          <w:p w14:paraId="6EB3B725" w14:textId="77777777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   Уметь: использовать программное обеспечение для создания сайтов и мобильных приложений. </w:t>
            </w:r>
          </w:p>
          <w:p w14:paraId="3A3F4904" w14:textId="466FF2AC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2. Знать: </w:t>
            </w:r>
            <w:r w:rsidRPr="009F430F">
              <w:rPr>
                <w:rFonts w:ascii="Times New Roman" w:hAnsi="Times New Roman"/>
                <w:sz w:val="24"/>
                <w:szCs w:val="24"/>
                <w:lang w:eastAsia="en-US"/>
              </w:rPr>
              <w:t>стратегию продвижения в интернет;</w:t>
            </w:r>
          </w:p>
          <w:p w14:paraId="72F40501" w14:textId="0B07BEDC" w:rsidR="00BC72CD" w:rsidRPr="009F430F" w:rsidRDefault="00BC72CD" w:rsidP="004424A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   Уметь: продвигать продукты </w:t>
            </w:r>
            <w:r w:rsidRPr="009F430F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рекламные кампании</w:t>
            </w:r>
            <w:r w:rsidR="004424AE" w:rsidRPr="009F430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4424AE"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интернете</w:t>
            </w:r>
            <w:r w:rsidRPr="009F43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BC72CD" w:rsidRPr="009F430F" w14:paraId="0C8A935B" w14:textId="77777777" w:rsidTr="00C92CA0">
        <w:tc>
          <w:tcPr>
            <w:tcW w:w="988" w:type="dxa"/>
          </w:tcPr>
          <w:p w14:paraId="04B4B674" w14:textId="77777777" w:rsidR="00BC72CD" w:rsidRPr="009F430F" w:rsidRDefault="00BC72CD" w:rsidP="00BC72C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ПКП-3</w:t>
            </w:r>
          </w:p>
        </w:tc>
        <w:tc>
          <w:tcPr>
            <w:tcW w:w="2551" w:type="dxa"/>
          </w:tcPr>
          <w:p w14:paraId="23C83139" w14:textId="0A220400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</w:tc>
        <w:tc>
          <w:tcPr>
            <w:tcW w:w="3119" w:type="dxa"/>
          </w:tcPr>
          <w:p w14:paraId="3A17E37A" w14:textId="5CE7D5A6" w:rsidR="00BC72CD" w:rsidRPr="009F430F" w:rsidRDefault="00BC72CD" w:rsidP="00BC72CD">
            <w:pPr>
              <w:pStyle w:val="af9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ind w:left="0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F430F">
              <w:rPr>
                <w:rFonts w:ascii="Times New Roman" w:hAnsi="Times New Roman"/>
                <w:sz w:val="24"/>
                <w:szCs w:val="28"/>
              </w:rPr>
              <w:t>1. Организует публичные и непубличные коммуникации орга</w:t>
            </w:r>
            <w:r w:rsidR="00C92CA0" w:rsidRPr="009F430F">
              <w:rPr>
                <w:rFonts w:ascii="Times New Roman" w:hAnsi="Times New Roman"/>
                <w:sz w:val="24"/>
                <w:szCs w:val="28"/>
              </w:rPr>
              <w:t>низации, информационные события.</w:t>
            </w:r>
          </w:p>
          <w:p w14:paraId="49913D84" w14:textId="77777777" w:rsidR="00344DD9" w:rsidRPr="009F430F" w:rsidRDefault="00344DD9" w:rsidP="00BC72CD">
            <w:pPr>
              <w:pStyle w:val="af9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14:paraId="417E812F" w14:textId="1A1C450A" w:rsidR="00BC72CD" w:rsidRPr="009F430F" w:rsidRDefault="00BC72CD" w:rsidP="00BC72CD">
            <w:pPr>
              <w:pStyle w:val="af9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F430F">
              <w:rPr>
                <w:rFonts w:ascii="Times New Roman" w:hAnsi="Times New Roman"/>
                <w:sz w:val="24"/>
                <w:szCs w:val="28"/>
              </w:rPr>
              <w:t>2.    Применяет методы цифровых коммуникаций для реализации коммуникативной стратегии;</w:t>
            </w:r>
          </w:p>
          <w:p w14:paraId="25C7AFBA" w14:textId="77777777" w:rsidR="00344DD9" w:rsidRPr="009F430F" w:rsidRDefault="00344DD9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Fonts w:eastAsia="Calibri"/>
                <w:szCs w:val="28"/>
              </w:rPr>
            </w:pPr>
          </w:p>
          <w:p w14:paraId="716C2BE6" w14:textId="77777777" w:rsidR="00344DD9" w:rsidRPr="009F430F" w:rsidRDefault="00344DD9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Fonts w:eastAsia="Calibri"/>
                <w:szCs w:val="28"/>
              </w:rPr>
            </w:pPr>
          </w:p>
          <w:p w14:paraId="7B19A732" w14:textId="25D82E12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rPr>
                <w:rFonts w:eastAsia="Calibri"/>
                <w:szCs w:val="28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3089" w:type="dxa"/>
          </w:tcPr>
          <w:p w14:paraId="6AC385B0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1.Знать: основные правила организации публичных и непубличных коммуникаций.</w:t>
            </w:r>
          </w:p>
          <w:p w14:paraId="2A376959" w14:textId="68D9133A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Уметь: организовывать информационные поводы.</w:t>
            </w:r>
          </w:p>
          <w:p w14:paraId="2AD14D9B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2.Знать: методы цифровых коммуникаций.</w:t>
            </w:r>
          </w:p>
          <w:p w14:paraId="3A9AF7B8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Уметь: применять методы цифровых коммуникаций для реализации коммуникативной стратегии.</w:t>
            </w:r>
          </w:p>
          <w:p w14:paraId="661E2176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3.Знать: особенности коммуникационных рисков.</w:t>
            </w:r>
          </w:p>
          <w:p w14:paraId="2CF6A0FB" w14:textId="77777777" w:rsidR="00BC72CD" w:rsidRPr="009F430F" w:rsidRDefault="00BC72CD" w:rsidP="00BC72CD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Уметь: разрабатывать и реализовывать программу антикризисных коммуникаций в профессиональной деятельности.</w:t>
            </w:r>
          </w:p>
        </w:tc>
      </w:tr>
    </w:tbl>
    <w:p w14:paraId="3283EFC3" w14:textId="77777777" w:rsidR="00474C36" w:rsidRPr="009F430F" w:rsidRDefault="00474C36" w:rsidP="008818F8">
      <w:pPr>
        <w:autoSpaceDE w:val="0"/>
        <w:autoSpaceDN w:val="0"/>
        <w:adjustRightInd w:val="0"/>
        <w:spacing w:line="360" w:lineRule="auto"/>
        <w:ind w:firstLine="0"/>
        <w:rPr>
          <w:rFonts w:ascii="Times New Roman" w:eastAsia="Calibri" w:hAnsi="Times New Roman"/>
          <w:sz w:val="28"/>
          <w:szCs w:val="28"/>
          <w:lang w:eastAsia="ar-SA"/>
        </w:rPr>
      </w:pPr>
    </w:p>
    <w:p w14:paraId="2CE122F2" w14:textId="77777777" w:rsidR="00D04180" w:rsidRPr="009F430F" w:rsidRDefault="001C6E66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3" w:name="_Toc438658220"/>
      <w:bookmarkStart w:id="4" w:name="_Toc438735524"/>
      <w:r w:rsidR="009E0BDF" w:rsidRPr="009F430F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9F430F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54066E63" w14:textId="345FDC67" w:rsidR="000D0412" w:rsidRPr="009F430F" w:rsidRDefault="003B4A61" w:rsidP="00917B63">
      <w:pPr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bookmarkStart w:id="5" w:name="_Toc438658221"/>
      <w:bookmarkStart w:id="6" w:name="_Toc438735525"/>
      <w:r w:rsidRPr="009F430F">
        <w:rPr>
          <w:rFonts w:ascii="Times New Roman" w:hAnsi="Times New Roman"/>
          <w:sz w:val="28"/>
          <w:szCs w:val="28"/>
        </w:rPr>
        <w:tab/>
      </w:r>
      <w:r w:rsidR="00747F06" w:rsidRPr="009F430F">
        <w:rPr>
          <w:rFonts w:ascii="Times New Roman" w:hAnsi="Times New Roman"/>
          <w:sz w:val="28"/>
          <w:szCs w:val="28"/>
        </w:rPr>
        <w:t xml:space="preserve">Дисциплина </w:t>
      </w:r>
      <w:r w:rsidR="000D0412" w:rsidRPr="009F430F">
        <w:rPr>
          <w:rFonts w:ascii="Times New Roman" w:hAnsi="Times New Roman"/>
          <w:sz w:val="28"/>
          <w:szCs w:val="28"/>
        </w:rPr>
        <w:t>«</w:t>
      </w:r>
      <w:r w:rsidR="003159BB" w:rsidRPr="009F430F">
        <w:rPr>
          <w:rFonts w:ascii="Times New Roman" w:hAnsi="Times New Roman"/>
          <w:sz w:val="28"/>
          <w:szCs w:val="28"/>
          <w:lang w:eastAsia="ru-RU"/>
        </w:rPr>
        <w:t>Политические коммуникации в сети Интернет»</w:t>
      </w:r>
      <w:r w:rsidR="003159BB" w:rsidRPr="009F430F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FF75D9" w:rsidRPr="009F430F">
        <w:rPr>
          <w:rFonts w:ascii="Times New Roman" w:eastAsia="ヒラギノ角ゴ Pro W3" w:hAnsi="Times New Roman"/>
          <w:sz w:val="28"/>
          <w:szCs w:val="28"/>
        </w:rPr>
        <w:t xml:space="preserve">входит </w:t>
      </w:r>
      <w:r w:rsidR="00C92CA0" w:rsidRPr="009F430F">
        <w:rPr>
          <w:rFonts w:ascii="Times New Roman" w:eastAsia="ヒラギノ角ゴ Pro W3" w:hAnsi="Times New Roman"/>
          <w:sz w:val="28"/>
          <w:szCs w:val="28"/>
        </w:rPr>
        <w:t>в профиль</w:t>
      </w:r>
      <w:r w:rsidR="00974AF7" w:rsidRPr="009F430F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D96C4B" w:rsidRPr="009F430F">
        <w:rPr>
          <w:rFonts w:ascii="Times New Roman" w:eastAsia="ヒラギノ角ゴ Pro W3" w:hAnsi="Times New Roman"/>
          <w:sz w:val="28"/>
          <w:szCs w:val="28"/>
        </w:rPr>
        <w:t xml:space="preserve">«Связи с общественностью в политике и бизнесе / </w:t>
      </w:r>
      <w:r w:rsidR="00D96C4B" w:rsidRPr="009F430F">
        <w:rPr>
          <w:rFonts w:ascii="Times New Roman" w:eastAsia="ヒラギノ角ゴ Pro W3" w:hAnsi="Times New Roman"/>
          <w:sz w:val="28"/>
          <w:szCs w:val="28"/>
          <w:lang w:val="en-US"/>
        </w:rPr>
        <w:t>Public</w:t>
      </w:r>
      <w:r w:rsidR="00D96C4B" w:rsidRPr="009F430F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D96C4B" w:rsidRPr="009F430F">
        <w:rPr>
          <w:rFonts w:ascii="Times New Roman" w:eastAsia="ヒラギノ角ゴ Pro W3" w:hAnsi="Times New Roman"/>
          <w:sz w:val="28"/>
          <w:szCs w:val="28"/>
          <w:lang w:val="en-US"/>
        </w:rPr>
        <w:t>Relations</w:t>
      </w:r>
      <w:r w:rsidR="00D96C4B" w:rsidRPr="009F430F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D96C4B" w:rsidRPr="009F430F">
        <w:rPr>
          <w:rFonts w:ascii="Times New Roman" w:eastAsia="ヒラギノ角ゴ Pro W3" w:hAnsi="Times New Roman"/>
          <w:sz w:val="28"/>
          <w:szCs w:val="28"/>
          <w:lang w:val="en-US"/>
        </w:rPr>
        <w:t>in</w:t>
      </w:r>
      <w:r w:rsidR="00D96C4B" w:rsidRPr="009F430F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D96C4B" w:rsidRPr="009F430F">
        <w:rPr>
          <w:rFonts w:ascii="Times New Roman" w:eastAsia="ヒラギノ角ゴ Pro W3" w:hAnsi="Times New Roman"/>
          <w:sz w:val="28"/>
          <w:szCs w:val="28"/>
          <w:lang w:val="en-US"/>
        </w:rPr>
        <w:t>Politics</w:t>
      </w:r>
      <w:r w:rsidR="00D96C4B" w:rsidRPr="009F430F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D96C4B" w:rsidRPr="009F430F">
        <w:rPr>
          <w:rFonts w:ascii="Times New Roman" w:eastAsia="ヒラギノ角ゴ Pro W3" w:hAnsi="Times New Roman"/>
          <w:sz w:val="28"/>
          <w:szCs w:val="28"/>
          <w:lang w:val="en-US"/>
        </w:rPr>
        <w:t>and</w:t>
      </w:r>
      <w:r w:rsidR="00D96C4B" w:rsidRPr="009F430F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D96C4B" w:rsidRPr="009F430F">
        <w:rPr>
          <w:rFonts w:ascii="Times New Roman" w:eastAsia="ヒラギノ角ゴ Pro W3" w:hAnsi="Times New Roman"/>
          <w:sz w:val="28"/>
          <w:szCs w:val="28"/>
          <w:lang w:val="en-US"/>
        </w:rPr>
        <w:t>Business</w:t>
      </w:r>
      <w:r w:rsidR="00FF75D9" w:rsidRPr="009F430F">
        <w:rPr>
          <w:rFonts w:ascii="Times New Roman" w:eastAsia="ヒラギノ角ゴ Pro W3" w:hAnsi="Times New Roman"/>
          <w:sz w:val="28"/>
          <w:szCs w:val="28"/>
        </w:rPr>
        <w:t xml:space="preserve">» </w:t>
      </w:r>
      <w:r w:rsidRPr="009F430F">
        <w:rPr>
          <w:rFonts w:ascii="Times New Roman" w:eastAsia="ヒラギノ角ゴ Pro W3" w:hAnsi="Times New Roman"/>
          <w:sz w:val="28"/>
          <w:szCs w:val="28"/>
        </w:rPr>
        <w:t>по нап</w:t>
      </w:r>
      <w:r w:rsidR="00FA0ED2" w:rsidRPr="009F430F">
        <w:rPr>
          <w:rFonts w:ascii="Times New Roman" w:eastAsia="ヒラギノ角ゴ Pro W3" w:hAnsi="Times New Roman"/>
          <w:sz w:val="28"/>
          <w:szCs w:val="28"/>
        </w:rPr>
        <w:t xml:space="preserve">равлению </w:t>
      </w:r>
      <w:r w:rsidR="00FF75D9" w:rsidRPr="009F430F">
        <w:rPr>
          <w:rFonts w:ascii="Times New Roman" w:eastAsia="ヒラギノ角ゴ Pro W3" w:hAnsi="Times New Roman"/>
          <w:sz w:val="28"/>
          <w:szCs w:val="28"/>
        </w:rPr>
        <w:t>подготовки 42.03.01</w:t>
      </w:r>
      <w:r w:rsidRPr="009F430F">
        <w:rPr>
          <w:rFonts w:ascii="Times New Roman" w:eastAsia="Calibri" w:hAnsi="Times New Roman"/>
          <w:sz w:val="28"/>
          <w:szCs w:val="28"/>
          <w:lang w:eastAsia="ar-SA"/>
        </w:rPr>
        <w:t xml:space="preserve"> Реклама и связи с общественностью.</w:t>
      </w:r>
    </w:p>
    <w:p w14:paraId="35FE8A3A" w14:textId="60D1FF76" w:rsidR="009F2EDB" w:rsidRPr="009F430F" w:rsidRDefault="009F2EDB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73422A5B" w14:textId="53B7697D" w:rsidR="00C92CA0" w:rsidRPr="009F430F" w:rsidRDefault="00C92CA0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3E56CBDC" w14:textId="11C6DFD3" w:rsidR="00C92CA0" w:rsidRPr="009F430F" w:rsidRDefault="00C92CA0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15855415" w14:textId="3FD9F51A" w:rsidR="00A16C61" w:rsidRPr="009F430F" w:rsidRDefault="00A16C61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79CC2D5" w14:textId="73E275E9" w:rsidR="00A16C61" w:rsidRPr="009F430F" w:rsidRDefault="00A16C61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51D25D16" w14:textId="155031D6" w:rsidR="00A16C61" w:rsidRPr="009F430F" w:rsidRDefault="00A16C61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094A94C" w14:textId="04472DF1" w:rsidR="00A16C61" w:rsidRPr="009F430F" w:rsidRDefault="00A16C61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39BA18F2" w14:textId="77777777" w:rsidR="00A16C61" w:rsidRPr="009F430F" w:rsidRDefault="00A16C61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D42D93E" w14:textId="0EC5FEBC" w:rsidR="00C92CA0" w:rsidRPr="009F430F" w:rsidRDefault="00C92CA0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5CCA3774" w14:textId="77777777" w:rsidR="00C92CA0" w:rsidRPr="009F430F" w:rsidRDefault="00C92CA0" w:rsidP="00747F06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BAC3107" w14:textId="55E98CE7" w:rsidR="00D04180" w:rsidRPr="009F430F" w:rsidRDefault="00D04180" w:rsidP="003A558D">
      <w:pPr>
        <w:spacing w:line="276" w:lineRule="auto"/>
        <w:ind w:firstLine="708"/>
        <w:rPr>
          <w:rFonts w:ascii="Times New Roman" w:hAnsi="Times New Roman"/>
          <w:b/>
          <w:iCs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lastRenderedPageBreak/>
        <w:t>4</w:t>
      </w:r>
      <w:r w:rsidRPr="009F430F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9F430F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9F430F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9F430F">
        <w:rPr>
          <w:rFonts w:ascii="Times New Roman" w:hAnsi="Times New Roman"/>
          <w:b/>
          <w:bCs/>
          <w:sz w:val="28"/>
          <w:szCs w:val="28"/>
        </w:rPr>
        <w:t>(</w:t>
      </w:r>
      <w:r w:rsidR="00FF75D9" w:rsidRPr="009F430F">
        <w:rPr>
          <w:rFonts w:ascii="Times New Roman" w:hAnsi="Times New Roman"/>
          <w:b/>
          <w:bCs/>
          <w:sz w:val="28"/>
          <w:szCs w:val="28"/>
        </w:rPr>
        <w:t>модуля)</w:t>
      </w:r>
      <w:r w:rsidR="00FF75D9" w:rsidRPr="009F430F">
        <w:rPr>
          <w:b/>
          <w:bCs/>
          <w:sz w:val="28"/>
          <w:szCs w:val="28"/>
        </w:rPr>
        <w:t xml:space="preserve"> </w:t>
      </w:r>
      <w:r w:rsidR="00FF75D9" w:rsidRPr="009F430F">
        <w:rPr>
          <w:rFonts w:ascii="Times New Roman" w:hAnsi="Times New Roman"/>
          <w:b/>
          <w:iCs/>
          <w:sz w:val="28"/>
          <w:szCs w:val="28"/>
        </w:rPr>
        <w:t>в</w:t>
      </w:r>
      <w:r w:rsidRPr="009F430F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 </w:t>
      </w:r>
      <w:bookmarkEnd w:id="5"/>
      <w:bookmarkEnd w:id="6"/>
    </w:p>
    <w:p w14:paraId="63A2F076" w14:textId="4DAC9663" w:rsidR="00291EA3" w:rsidRPr="009F430F" w:rsidRDefault="00291EA3" w:rsidP="00D04180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0CBB2991" w14:textId="14738679" w:rsidR="0059495D" w:rsidRPr="009F430F" w:rsidRDefault="0059495D" w:rsidP="00547DDF">
      <w:pPr>
        <w:tabs>
          <w:tab w:val="left" w:pos="540"/>
        </w:tabs>
        <w:spacing w:line="276" w:lineRule="auto"/>
        <w:ind w:firstLine="709"/>
        <w:contextualSpacing/>
        <w:jc w:val="right"/>
        <w:rPr>
          <w:rFonts w:ascii="Times New Roman" w:hAnsi="Times New Roman"/>
          <w:bCs/>
          <w:iCs/>
          <w:sz w:val="28"/>
          <w:szCs w:val="28"/>
        </w:rPr>
      </w:pPr>
      <w:r w:rsidRPr="009F430F">
        <w:rPr>
          <w:rFonts w:ascii="Times New Roman" w:hAnsi="Times New Roman"/>
          <w:bCs/>
          <w:iCs/>
          <w:sz w:val="28"/>
          <w:szCs w:val="28"/>
        </w:rPr>
        <w:t>Таблица</w:t>
      </w:r>
      <w:r w:rsidR="0018588F" w:rsidRPr="009F430F">
        <w:rPr>
          <w:rFonts w:ascii="Times New Roman" w:hAnsi="Times New Roman"/>
          <w:bCs/>
          <w:iCs/>
          <w:sz w:val="28"/>
          <w:szCs w:val="28"/>
        </w:rPr>
        <w:t xml:space="preserve"> 2</w:t>
      </w:r>
    </w:p>
    <w:tbl>
      <w:tblPr>
        <w:tblStyle w:val="17"/>
        <w:tblW w:w="9493" w:type="dxa"/>
        <w:tblLayout w:type="fixed"/>
        <w:tblLook w:val="0000" w:firstRow="0" w:lastRow="0" w:firstColumn="0" w:lastColumn="0" w:noHBand="0" w:noVBand="0"/>
      </w:tblPr>
      <w:tblGrid>
        <w:gridCol w:w="3823"/>
        <w:gridCol w:w="2976"/>
        <w:gridCol w:w="2694"/>
      </w:tblGrid>
      <w:tr w:rsidR="009F430F" w:rsidRPr="009F430F" w14:paraId="6CA0C1B4" w14:textId="77777777" w:rsidTr="001228BC">
        <w:trPr>
          <w:trHeight w:val="301"/>
        </w:trPr>
        <w:tc>
          <w:tcPr>
            <w:tcW w:w="3823" w:type="dxa"/>
            <w:vMerge w:val="restart"/>
          </w:tcPr>
          <w:p w14:paraId="4D77ABD7" w14:textId="77777777" w:rsidR="0059495D" w:rsidRPr="009F430F" w:rsidRDefault="0059495D" w:rsidP="00EA629C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5670" w:type="dxa"/>
            <w:gridSpan w:val="2"/>
            <w:vAlign w:val="center"/>
          </w:tcPr>
          <w:p w14:paraId="03083332" w14:textId="77777777" w:rsidR="0059495D" w:rsidRPr="009F430F" w:rsidRDefault="0059495D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</w:tr>
      <w:tr w:rsidR="009F430F" w:rsidRPr="009F430F" w14:paraId="4E1E936D" w14:textId="77777777" w:rsidTr="00EA629C">
        <w:trPr>
          <w:trHeight w:val="341"/>
        </w:trPr>
        <w:tc>
          <w:tcPr>
            <w:tcW w:w="3823" w:type="dxa"/>
            <w:vMerge/>
          </w:tcPr>
          <w:p w14:paraId="6E340D9A" w14:textId="77777777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FABD69" w14:textId="77777777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774157B5" w14:textId="77777777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694" w:type="dxa"/>
          </w:tcPr>
          <w:p w14:paraId="1DBBB970" w14:textId="4A05FF4D" w:rsidR="001228BC" w:rsidRPr="009F430F" w:rsidRDefault="00C92CA0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Семестр 5</w:t>
            </w:r>
          </w:p>
          <w:p w14:paraId="45C5BE33" w14:textId="77777777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</w:tr>
      <w:tr w:rsidR="009F430F" w:rsidRPr="009F430F" w14:paraId="47001039" w14:textId="77777777" w:rsidTr="00EA629C">
        <w:trPr>
          <w:trHeight w:val="331"/>
        </w:trPr>
        <w:tc>
          <w:tcPr>
            <w:tcW w:w="3823" w:type="dxa"/>
          </w:tcPr>
          <w:p w14:paraId="060AA1D4" w14:textId="77777777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976" w:type="dxa"/>
          </w:tcPr>
          <w:p w14:paraId="60EF04B3" w14:textId="5BE44AE2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  <w:tc>
          <w:tcPr>
            <w:tcW w:w="2694" w:type="dxa"/>
          </w:tcPr>
          <w:p w14:paraId="6D894A9B" w14:textId="0D309841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left="9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4/144</w:t>
            </w:r>
          </w:p>
        </w:tc>
      </w:tr>
      <w:tr w:rsidR="009F430F" w:rsidRPr="009F430F" w14:paraId="768E88FE" w14:textId="77777777" w:rsidTr="00EA629C">
        <w:trPr>
          <w:trHeight w:val="602"/>
        </w:trPr>
        <w:tc>
          <w:tcPr>
            <w:tcW w:w="3823" w:type="dxa"/>
          </w:tcPr>
          <w:p w14:paraId="687B348B" w14:textId="77777777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 –  Аудиторные занятия</w:t>
            </w:r>
          </w:p>
        </w:tc>
        <w:tc>
          <w:tcPr>
            <w:tcW w:w="2976" w:type="dxa"/>
          </w:tcPr>
          <w:p w14:paraId="599BB088" w14:textId="5310AEC1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</w:tcPr>
          <w:p w14:paraId="0106A257" w14:textId="641B4540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9F430F" w:rsidRPr="009F430F" w14:paraId="2C665C43" w14:textId="77777777" w:rsidTr="00EA629C">
        <w:trPr>
          <w:trHeight w:val="301"/>
        </w:trPr>
        <w:tc>
          <w:tcPr>
            <w:tcW w:w="3823" w:type="dxa"/>
          </w:tcPr>
          <w:p w14:paraId="552A6A9D" w14:textId="77777777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976" w:type="dxa"/>
          </w:tcPr>
          <w:p w14:paraId="5748F575" w14:textId="081086F8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14:paraId="26E4A3A3" w14:textId="108581DB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F430F" w:rsidRPr="009F430F" w14:paraId="48B9E4F1" w14:textId="77777777" w:rsidTr="00EA629C">
        <w:trPr>
          <w:trHeight w:val="301"/>
        </w:trPr>
        <w:tc>
          <w:tcPr>
            <w:tcW w:w="3823" w:type="dxa"/>
          </w:tcPr>
          <w:p w14:paraId="6DEE4B15" w14:textId="77777777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2976" w:type="dxa"/>
          </w:tcPr>
          <w:p w14:paraId="69C34F2D" w14:textId="6739D796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14:paraId="08232E75" w14:textId="3627E755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9F430F" w:rsidRPr="009F430F" w14:paraId="3D4DD4BB" w14:textId="77777777" w:rsidTr="00EA629C">
        <w:trPr>
          <w:trHeight w:val="301"/>
        </w:trPr>
        <w:tc>
          <w:tcPr>
            <w:tcW w:w="3823" w:type="dxa"/>
          </w:tcPr>
          <w:p w14:paraId="1E90D25C" w14:textId="77777777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6" w:type="dxa"/>
          </w:tcPr>
          <w:p w14:paraId="34E2E0F9" w14:textId="60354E69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94" w:type="dxa"/>
          </w:tcPr>
          <w:p w14:paraId="140C776A" w14:textId="4BB88710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9F430F" w:rsidRPr="009F430F" w14:paraId="6E80B399" w14:textId="77777777" w:rsidTr="00EA629C">
        <w:trPr>
          <w:trHeight w:val="331"/>
        </w:trPr>
        <w:tc>
          <w:tcPr>
            <w:tcW w:w="3823" w:type="dxa"/>
          </w:tcPr>
          <w:p w14:paraId="6DE6DEC0" w14:textId="77777777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976" w:type="dxa"/>
          </w:tcPr>
          <w:p w14:paraId="0892DABD" w14:textId="2E9BEB79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2694" w:type="dxa"/>
          </w:tcPr>
          <w:p w14:paraId="527F08C8" w14:textId="26E2C3E8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1228BC" w:rsidRPr="009F430F" w14:paraId="77B40F2C" w14:textId="77777777" w:rsidTr="00EA629C">
        <w:trPr>
          <w:trHeight w:val="301"/>
        </w:trPr>
        <w:tc>
          <w:tcPr>
            <w:tcW w:w="3823" w:type="dxa"/>
          </w:tcPr>
          <w:p w14:paraId="5A76F7B5" w14:textId="77777777" w:rsidR="001228BC" w:rsidRPr="009F430F" w:rsidRDefault="001228BC" w:rsidP="001228BC">
            <w:pPr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6" w:type="dxa"/>
          </w:tcPr>
          <w:p w14:paraId="0BAA052C" w14:textId="77777777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2694" w:type="dxa"/>
          </w:tcPr>
          <w:p w14:paraId="36A87598" w14:textId="77777777" w:rsidR="001228BC" w:rsidRPr="009F430F" w:rsidRDefault="001228BC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3C7E53D6" w14:textId="7AA2B621" w:rsidR="0059495D" w:rsidRPr="009F430F" w:rsidRDefault="0059495D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B3FEB1" w14:textId="77777777" w:rsidR="00474C36" w:rsidRPr="009F430F" w:rsidRDefault="00474C36" w:rsidP="00D04180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FF4F0AB" w14:textId="77777777" w:rsidR="00D04180" w:rsidRPr="009F430F" w:rsidRDefault="0065659B" w:rsidP="00D04180">
      <w:pPr>
        <w:pStyle w:val="14"/>
        <w:spacing w:line="276" w:lineRule="auto"/>
        <w:rPr>
          <w:rStyle w:val="af0"/>
          <w:color w:val="auto"/>
        </w:rPr>
      </w:pPr>
      <w:bookmarkStart w:id="7" w:name="_Toc438658222"/>
      <w:bookmarkStart w:id="8" w:name="_Toc438735526"/>
      <w:r w:rsidRPr="009F430F">
        <w:tab/>
        <w:t xml:space="preserve">        </w:t>
      </w:r>
      <w:r w:rsidR="00D04180" w:rsidRPr="009F430F">
        <w:t xml:space="preserve">5. </w:t>
      </w:r>
      <w:r w:rsidR="00D04180" w:rsidRPr="009F430F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  <w:bookmarkEnd w:id="8"/>
    </w:p>
    <w:p w14:paraId="52C1B3ED" w14:textId="77777777" w:rsidR="00D04180" w:rsidRPr="009F430F" w:rsidRDefault="0065659B" w:rsidP="00D04180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 xml:space="preserve">        </w:t>
      </w:r>
      <w:r w:rsidR="00D04180" w:rsidRPr="009F430F">
        <w:rPr>
          <w:rFonts w:ascii="Times New Roman" w:hAnsi="Times New Roman"/>
          <w:b/>
          <w:sz w:val="28"/>
          <w:szCs w:val="28"/>
        </w:rPr>
        <w:t>5.1.  Содержание дисциплины</w:t>
      </w:r>
      <w:r w:rsidR="002675C9" w:rsidRPr="009F430F">
        <w:rPr>
          <w:rFonts w:ascii="Times New Roman" w:hAnsi="Times New Roman"/>
          <w:sz w:val="28"/>
          <w:szCs w:val="28"/>
        </w:rPr>
        <w:t xml:space="preserve"> </w:t>
      </w:r>
    </w:p>
    <w:p w14:paraId="6C2062D6" w14:textId="59466195" w:rsidR="006226F8" w:rsidRPr="009F430F" w:rsidRDefault="006226F8" w:rsidP="004A3B2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9" w:name="_Toc438658225"/>
      <w:r w:rsidRPr="009F430F">
        <w:rPr>
          <w:rFonts w:ascii="Times New Roman" w:hAnsi="Times New Roman"/>
          <w:b/>
          <w:sz w:val="28"/>
          <w:szCs w:val="28"/>
        </w:rPr>
        <w:t xml:space="preserve">Тема 1. </w:t>
      </w:r>
      <w:r w:rsidR="006E78B8" w:rsidRPr="009F430F">
        <w:rPr>
          <w:rFonts w:ascii="Times New Roman" w:hAnsi="Times New Roman"/>
          <w:b/>
          <w:sz w:val="28"/>
          <w:szCs w:val="28"/>
        </w:rPr>
        <w:t>Современные тенденции в исследованиях политических коммуникаций.</w:t>
      </w:r>
    </w:p>
    <w:p w14:paraId="16167497" w14:textId="1137DBEA" w:rsidR="006E78B8" w:rsidRPr="009F430F" w:rsidRDefault="006E78B8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Влияние новых информационно-коммуникационных технологий (ИКТ) на социально-политические процессы, гибридизация медиасферы, гибридные стратегии исследования (Дж. Ларсон, М. Кастельс). Сильные связи традиционных сетей (М. </w:t>
      </w:r>
      <w:r w:rsidR="003A558D" w:rsidRPr="009F430F">
        <w:rPr>
          <w:rFonts w:ascii="Times New Roman" w:hAnsi="Times New Roman"/>
          <w:sz w:val="28"/>
          <w:szCs w:val="28"/>
        </w:rPr>
        <w:t>Гранноветер; Д.</w:t>
      </w:r>
      <w:r w:rsidRPr="009F430F">
        <w:rPr>
          <w:rFonts w:ascii="Times New Roman" w:hAnsi="Times New Roman"/>
          <w:sz w:val="28"/>
          <w:szCs w:val="28"/>
        </w:rPr>
        <w:t xml:space="preserve"> Уоттс, С. Строгатц). Топология предпочтительного присоединения цифровых сетей (А. Барабаси, Р. Альберт). Способность цифровых коммуникаций увеличивать связность сети («connectivity-generating»), соединять между собой удаленные в социальном пространстве кластеры, внутри которых доминируют сильные связи (Л. Даймонд, М.Платтнер). Тенденция «гомофилии» в цифровой среде (Л. Смит-Ловин, Дж. Кук; Дж. Сеттл). Тенденция селективного восприятия в цифровой среде (Л. Бод; Б. Йохансон, Р. Нео). «Фильтрационные пузыри» («filter </w:t>
      </w:r>
      <w:r w:rsidRPr="009F430F">
        <w:rPr>
          <w:rFonts w:ascii="Times New Roman" w:hAnsi="Times New Roman"/>
          <w:sz w:val="28"/>
          <w:szCs w:val="28"/>
        </w:rPr>
        <w:lastRenderedPageBreak/>
        <w:t xml:space="preserve">bubbles») и эхо-камеры («echo chambers») в цифровом пространстве (С. Бодрунова; А. Бранс). </w:t>
      </w:r>
    </w:p>
    <w:p w14:paraId="3EF2FCBC" w14:textId="0E67EBE4" w:rsidR="006E78B8" w:rsidRPr="009F430F" w:rsidRDefault="006226F8" w:rsidP="004A3B23">
      <w:pPr>
        <w:spacing w:line="360" w:lineRule="auto"/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Тема 2</w:t>
      </w:r>
      <w:r w:rsidR="004A3B23" w:rsidRPr="009F430F">
        <w:rPr>
          <w:rFonts w:ascii="Times New Roman" w:hAnsi="Times New Roman"/>
          <w:b/>
          <w:sz w:val="28"/>
          <w:szCs w:val="28"/>
        </w:rPr>
        <w:t xml:space="preserve">. </w:t>
      </w:r>
      <w:r w:rsidR="006E78B8" w:rsidRPr="009F430F">
        <w:rPr>
          <w:rFonts w:ascii="Times New Roman" w:eastAsia="SimSun" w:hAnsi="Times New Roman"/>
          <w:b/>
          <w:bCs/>
          <w:sz w:val="28"/>
          <w:szCs w:val="28"/>
        </w:rPr>
        <w:t>Управление информационными потоками политических акторов в социальных медиа.</w:t>
      </w:r>
    </w:p>
    <w:p w14:paraId="28588C16" w14:textId="61E40ED5" w:rsidR="00B02D63" w:rsidRPr="009F430F" w:rsidRDefault="006E78B8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Категория «информационный поток» (М. Маклюэн). Цифровой менеджмент. Особенности национальной Интернет-аудитории (World Internet Project, We </w:t>
      </w:r>
      <w:r w:rsidRPr="009F430F">
        <w:rPr>
          <w:rFonts w:ascii="Times New Roman" w:hAnsi="Times New Roman"/>
          <w:sz w:val="28"/>
          <w:szCs w:val="28"/>
          <w:lang w:val="en-US"/>
        </w:rPr>
        <w:t>Are</w:t>
      </w:r>
      <w:r w:rsidRPr="009F430F">
        <w:rPr>
          <w:rFonts w:ascii="Times New Roman" w:hAnsi="Times New Roman"/>
          <w:sz w:val="28"/>
          <w:szCs w:val="28"/>
        </w:rPr>
        <w:t xml:space="preserve"> </w:t>
      </w:r>
      <w:r w:rsidRPr="009F430F">
        <w:rPr>
          <w:rFonts w:ascii="Times New Roman" w:hAnsi="Times New Roman"/>
          <w:sz w:val="28"/>
          <w:szCs w:val="28"/>
          <w:lang w:val="en-US"/>
        </w:rPr>
        <w:t>S</w:t>
      </w:r>
      <w:r w:rsidRPr="009F430F">
        <w:rPr>
          <w:rFonts w:ascii="Times New Roman" w:hAnsi="Times New Roman"/>
          <w:sz w:val="28"/>
          <w:szCs w:val="28"/>
        </w:rPr>
        <w:t xml:space="preserve">ocial). Правила управления </w:t>
      </w:r>
      <w:r w:rsidR="003A558D" w:rsidRPr="009F430F">
        <w:rPr>
          <w:rFonts w:ascii="Times New Roman" w:hAnsi="Times New Roman"/>
          <w:sz w:val="28"/>
          <w:szCs w:val="28"/>
        </w:rPr>
        <w:t>информационным потоком</w:t>
      </w:r>
      <w:r w:rsidRPr="009F430F">
        <w:rPr>
          <w:rFonts w:ascii="Times New Roman" w:hAnsi="Times New Roman"/>
          <w:sz w:val="28"/>
          <w:szCs w:val="28"/>
        </w:rPr>
        <w:t>: обеспечение целостности потока; визуализация потока; обеспечение превалирования неформальных составляющих над формальными; обеспечение превалирования неполитических тем над политическими; правило семи информационных касаний и обеспечение адресности информационных касаний.</w:t>
      </w:r>
    </w:p>
    <w:p w14:paraId="06629FAB" w14:textId="410AD199" w:rsidR="006E78B8" w:rsidRPr="009F430F" w:rsidRDefault="006226F8" w:rsidP="004A3B2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 xml:space="preserve">Тема 3. </w:t>
      </w:r>
      <w:r w:rsidR="006E78B8" w:rsidRPr="009F430F">
        <w:rPr>
          <w:rFonts w:ascii="Times New Roman" w:eastAsia="SimSun" w:hAnsi="Times New Roman"/>
          <w:b/>
          <w:bCs/>
          <w:sz w:val="28"/>
          <w:szCs w:val="28"/>
        </w:rPr>
        <w:t>Управление цифровыми инфраструктурами политических акторов в социальных медиа.</w:t>
      </w:r>
    </w:p>
    <w:p w14:paraId="37051D55" w14:textId="36F96465" w:rsidR="00B02D63" w:rsidRPr="009F430F" w:rsidRDefault="006E78B8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Ландшафт социальных медиа в современной России («Brand Analytics»). Цифровая инфраструктура политического актора и ее основные составляющие. Принципы развития и управления цифровыми инфраструктурами политических акторов в социальных медиа: дифференциация внешней и внутренней аудиторий; обеспечение присутствия в ключевых сегментах блогохостинга; создание </w:t>
      </w:r>
      <w:r w:rsidR="004A3B23" w:rsidRPr="009F430F">
        <w:rPr>
          <w:rFonts w:ascii="Times New Roman" w:hAnsi="Times New Roman"/>
          <w:sz w:val="28"/>
          <w:szCs w:val="28"/>
        </w:rPr>
        <w:t>центров общественного мнения</w:t>
      </w:r>
      <w:r w:rsidRPr="009F430F">
        <w:rPr>
          <w:rFonts w:ascii="Times New Roman" w:hAnsi="Times New Roman"/>
          <w:sz w:val="28"/>
          <w:szCs w:val="28"/>
        </w:rPr>
        <w:t xml:space="preserve">, развитие </w:t>
      </w:r>
      <w:r w:rsidR="004A3B23" w:rsidRPr="009F430F">
        <w:rPr>
          <w:rFonts w:ascii="Times New Roman" w:hAnsi="Times New Roman"/>
          <w:sz w:val="28"/>
          <w:szCs w:val="28"/>
        </w:rPr>
        <w:t>лидеров общественного мнения</w:t>
      </w:r>
      <w:r w:rsidRPr="009F430F">
        <w:rPr>
          <w:rFonts w:ascii="Times New Roman" w:hAnsi="Times New Roman"/>
          <w:sz w:val="28"/>
          <w:szCs w:val="28"/>
        </w:rPr>
        <w:t>; построение зонтичной партнерской сети с инфлюенсерами/микроинфлюенсерами; адаптация аккаунтов под специфику платформ и сетей; обеспечение интегрированности и функциональности цифровых инфраструктур и др.</w:t>
      </w:r>
    </w:p>
    <w:p w14:paraId="5B5B7091" w14:textId="1582C15A" w:rsidR="006226F8" w:rsidRPr="009F430F" w:rsidRDefault="006226F8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Тема</w:t>
      </w:r>
      <w:r w:rsidR="00E85118" w:rsidRPr="009F430F">
        <w:rPr>
          <w:rFonts w:ascii="Times New Roman" w:hAnsi="Times New Roman"/>
          <w:b/>
          <w:sz w:val="28"/>
          <w:szCs w:val="28"/>
        </w:rPr>
        <w:t xml:space="preserve"> 4.</w:t>
      </w:r>
      <w:r w:rsidRPr="009F430F">
        <w:rPr>
          <w:rFonts w:ascii="Times New Roman" w:hAnsi="Times New Roman"/>
          <w:b/>
          <w:sz w:val="28"/>
          <w:szCs w:val="28"/>
        </w:rPr>
        <w:t xml:space="preserve"> </w:t>
      </w:r>
      <w:r w:rsidR="006E78B8" w:rsidRPr="009F430F">
        <w:rPr>
          <w:rFonts w:ascii="Times New Roman" w:hAnsi="Times New Roman"/>
          <w:b/>
          <w:sz w:val="28"/>
          <w:szCs w:val="28"/>
        </w:rPr>
        <w:t>Управление веб-контентом политических акторов в социальных медиа.</w:t>
      </w:r>
    </w:p>
    <w:p w14:paraId="455B5A70" w14:textId="7E3C9548" w:rsidR="006E78B8" w:rsidRPr="009F430F" w:rsidRDefault="006E78B8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Особенности управления </w:t>
      </w:r>
      <w:r w:rsidR="004A3B23" w:rsidRPr="009F430F">
        <w:rPr>
          <w:rFonts w:ascii="Times New Roman" w:hAnsi="Times New Roman"/>
          <w:sz w:val="28"/>
          <w:szCs w:val="28"/>
        </w:rPr>
        <w:t>информационным контентом</w:t>
      </w:r>
      <w:r w:rsidRPr="009F430F">
        <w:rPr>
          <w:rFonts w:ascii="Times New Roman" w:hAnsi="Times New Roman"/>
          <w:sz w:val="28"/>
          <w:szCs w:val="28"/>
        </w:rPr>
        <w:t xml:space="preserve"> в социальных медиа. Создание контент-плана. Связь контент-плана с медиапланом и планом </w:t>
      </w:r>
      <w:r w:rsidR="004A3B23" w:rsidRPr="009F430F">
        <w:rPr>
          <w:rFonts w:ascii="Times New Roman" w:hAnsi="Times New Roman"/>
          <w:sz w:val="28"/>
          <w:szCs w:val="28"/>
        </w:rPr>
        <w:t>мероприятий (ивент-планом)</w:t>
      </w:r>
      <w:r w:rsidRPr="009F430F">
        <w:rPr>
          <w:rFonts w:ascii="Times New Roman" w:hAnsi="Times New Roman"/>
          <w:sz w:val="28"/>
          <w:szCs w:val="28"/>
        </w:rPr>
        <w:t xml:space="preserve">. Адаптация контента под целевые группы. </w:t>
      </w:r>
      <w:r w:rsidRPr="009F430F">
        <w:rPr>
          <w:rFonts w:ascii="Times New Roman" w:hAnsi="Times New Roman"/>
          <w:sz w:val="28"/>
          <w:szCs w:val="28"/>
        </w:rPr>
        <w:lastRenderedPageBreak/>
        <w:t xml:space="preserve">Адаптация контента под особенности платформ и </w:t>
      </w:r>
      <w:r w:rsidR="004A3B23" w:rsidRPr="009F430F">
        <w:rPr>
          <w:rFonts w:ascii="Times New Roman" w:hAnsi="Times New Roman"/>
          <w:sz w:val="28"/>
          <w:szCs w:val="28"/>
        </w:rPr>
        <w:t xml:space="preserve">цифровых </w:t>
      </w:r>
      <w:r w:rsidRPr="009F430F">
        <w:rPr>
          <w:rFonts w:ascii="Times New Roman" w:hAnsi="Times New Roman"/>
          <w:sz w:val="28"/>
          <w:szCs w:val="28"/>
        </w:rPr>
        <w:t xml:space="preserve">сетей. Обеспечение циркуляции контента. Технологии обеспечения пролонгированного интереса к контенту: вирусные видео, мемы, </w:t>
      </w:r>
      <w:r w:rsidR="004A3B23" w:rsidRPr="009F430F">
        <w:rPr>
          <w:rFonts w:ascii="Times New Roman" w:hAnsi="Times New Roman"/>
          <w:sz w:val="28"/>
          <w:szCs w:val="28"/>
        </w:rPr>
        <w:t>челленджи</w:t>
      </w:r>
      <w:r w:rsidRPr="009F430F">
        <w:rPr>
          <w:rFonts w:ascii="Times New Roman" w:hAnsi="Times New Roman"/>
          <w:sz w:val="28"/>
          <w:szCs w:val="28"/>
        </w:rPr>
        <w:t>, чат-боты и др.</w:t>
      </w:r>
      <w:r w:rsidR="004A3B23" w:rsidRPr="009F430F">
        <w:rPr>
          <w:rFonts w:ascii="Times New Roman" w:hAnsi="Times New Roman"/>
          <w:sz w:val="28"/>
          <w:szCs w:val="28"/>
        </w:rPr>
        <w:t xml:space="preserve"> Обеспечение виральности и интерактивности контента в современных социальных медиа. Использование технологических возможностей цифровых платформ и разнообразия форматов «упаковки» контента для реализации общественно-политических проектов.</w:t>
      </w:r>
    </w:p>
    <w:p w14:paraId="33E526E6" w14:textId="41137ACA" w:rsidR="006226F8" w:rsidRPr="009F430F" w:rsidRDefault="006226F8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 xml:space="preserve">Тема </w:t>
      </w:r>
      <w:r w:rsidR="00E85118" w:rsidRPr="009F430F">
        <w:rPr>
          <w:rFonts w:ascii="Times New Roman" w:hAnsi="Times New Roman"/>
          <w:b/>
          <w:sz w:val="28"/>
          <w:szCs w:val="28"/>
        </w:rPr>
        <w:t xml:space="preserve">5. </w:t>
      </w:r>
      <w:r w:rsidR="004A3B23" w:rsidRPr="009F430F">
        <w:rPr>
          <w:rFonts w:ascii="Times New Roman" w:hAnsi="Times New Roman"/>
          <w:b/>
          <w:sz w:val="28"/>
          <w:szCs w:val="28"/>
        </w:rPr>
        <w:t>Технологии вовлечения Интернет-пользователей в информационные потоки политических акторов.</w:t>
      </w:r>
    </w:p>
    <w:p w14:paraId="06A20030" w14:textId="4C2D96C1" w:rsidR="00917B63" w:rsidRPr="009F430F" w:rsidRDefault="004A3B23" w:rsidP="004A3B2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  <w:t xml:space="preserve">Технологии цифрового маркетинга. Стратегии цифрового продвижения. Воронка вовлечения пользователей в информационные потоки. Цифровая конверсия пользовательской активности. Этапы и инструменты использования вовлекающих технологий: информационный контакт; длительный информационный контакт; формирование имиджа/лояльности; уникальное торговое предложение/уникальное политическое предложение в виртуальном пространстве. </w:t>
      </w:r>
    </w:p>
    <w:p w14:paraId="0BFD4C33" w14:textId="702047C5" w:rsidR="004A3B23" w:rsidRPr="009F430F" w:rsidRDefault="004A3B23" w:rsidP="004A3B2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b/>
          <w:bCs/>
          <w:sz w:val="28"/>
          <w:szCs w:val="28"/>
        </w:rPr>
        <w:tab/>
        <w:t>Тема 6. Комьюнити-менеджмент в деятельности политических акторов.</w:t>
      </w:r>
    </w:p>
    <w:p w14:paraId="216E31FA" w14:textId="2DADF9E1" w:rsidR="004A3B23" w:rsidRPr="009F430F" w:rsidRDefault="004A3B23" w:rsidP="004A3B2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  <w:t>Формирование устойчивой обратной связи с целевыми аудиториями посредством комьюнити-менеджмента. Навыки обеспечения комьюнити-менеджмента. Комьюнити-менеджмент как система. Основные задачи комьюнити-менеджмента: формирование сообщества и обеспечение востребованности сообщества как повседневного инструмента прямой коммуникации; управление жизнью сообщества; конвертация активности участников сообщества; формирование «адвокатов бренда»; систематизация и формализация процессов, каталогизация и категоризация участников сообщества, фиксация результатов.</w:t>
      </w:r>
    </w:p>
    <w:p w14:paraId="0657F1FA" w14:textId="03564736" w:rsidR="004A3B23" w:rsidRPr="009F430F" w:rsidRDefault="004A3B23" w:rsidP="004A3B2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</w:r>
      <w:r w:rsidRPr="009F430F">
        <w:rPr>
          <w:rFonts w:ascii="Times New Roman" w:hAnsi="Times New Roman"/>
          <w:b/>
          <w:bCs/>
          <w:sz w:val="28"/>
          <w:szCs w:val="28"/>
        </w:rPr>
        <w:t>Тема 7. Методы и инструменты аудита цифровых коммуникаций политических акторов.</w:t>
      </w:r>
    </w:p>
    <w:p w14:paraId="1FF696B2" w14:textId="7267F952" w:rsidR="004A3B23" w:rsidRPr="009F430F" w:rsidRDefault="004A3B23" w:rsidP="004A3B2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lastRenderedPageBreak/>
        <w:tab/>
        <w:t xml:space="preserve">Инструменты исследования общественно-политических эффектов цифровизации и платформизации в современной России. Эмпирические стратегии и методы исследования общественно-политических эффектов цифровизации и платформизации в РФ: позитивистская, интерпретаторская, гибридная. Исследовательский потенциал применения сервисов поисковых систем Google </w:t>
      </w:r>
      <w:r w:rsidRPr="009F430F">
        <w:rPr>
          <w:rFonts w:ascii="Times New Roman" w:hAnsi="Times New Roman"/>
          <w:sz w:val="28"/>
          <w:szCs w:val="28"/>
          <w:lang w:val="en-US"/>
        </w:rPr>
        <w:t>Trends</w:t>
      </w:r>
      <w:r w:rsidRPr="009F430F">
        <w:rPr>
          <w:rFonts w:ascii="Times New Roman" w:hAnsi="Times New Roman"/>
          <w:sz w:val="28"/>
          <w:szCs w:val="28"/>
        </w:rPr>
        <w:t xml:space="preserve">, Yandex </w:t>
      </w:r>
      <w:r w:rsidRPr="009F430F">
        <w:rPr>
          <w:rFonts w:ascii="Times New Roman" w:hAnsi="Times New Roman"/>
          <w:sz w:val="28"/>
          <w:szCs w:val="28"/>
          <w:lang w:val="en-US"/>
        </w:rPr>
        <w:t>Wordstat</w:t>
      </w:r>
      <w:r w:rsidRPr="009F430F">
        <w:rPr>
          <w:rFonts w:ascii="Times New Roman" w:hAnsi="Times New Roman"/>
          <w:sz w:val="28"/>
          <w:szCs w:val="28"/>
        </w:rPr>
        <w:t xml:space="preserve"> и др. Интернет-сервисы автоматизированной идентификации и выгрузки Интернет-контента: Медиология, Brand Analytics, IQBuzz, YouScan и др.. Интернет-сервисы построения социальных графов связи. Работа с программным интерфейсом социальных сетей (</w:t>
      </w:r>
      <w:r w:rsidRPr="009F430F">
        <w:rPr>
          <w:rFonts w:ascii="Times New Roman" w:hAnsi="Times New Roman"/>
          <w:sz w:val="28"/>
          <w:szCs w:val="28"/>
          <w:lang w:val="en-US"/>
        </w:rPr>
        <w:t>API</w:t>
      </w:r>
      <w:r w:rsidRPr="009F430F">
        <w:rPr>
          <w:rFonts w:ascii="Times New Roman" w:hAnsi="Times New Roman"/>
          <w:sz w:val="28"/>
          <w:szCs w:val="28"/>
        </w:rPr>
        <w:t>). Интернет-сервисы автоматизированного измерения вовлеченности пользователей в цифровые сообщества: Popsters, LiveDune и др.</w:t>
      </w:r>
    </w:p>
    <w:p w14:paraId="19D4A13F" w14:textId="16B3C734" w:rsidR="004A3B23" w:rsidRPr="009F430F" w:rsidRDefault="004A3B23" w:rsidP="004A3B2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</w:r>
      <w:r w:rsidRPr="009F430F">
        <w:rPr>
          <w:rFonts w:ascii="Times New Roman" w:hAnsi="Times New Roman"/>
          <w:b/>
          <w:bCs/>
          <w:sz w:val="28"/>
          <w:szCs w:val="28"/>
        </w:rPr>
        <w:t>Тема 8. Перспективные направления развития цифровых коммуникаций политических акторов.</w:t>
      </w:r>
    </w:p>
    <w:p w14:paraId="09EDDF8C" w14:textId="1D36C01E" w:rsidR="004A3B23" w:rsidRPr="009F430F" w:rsidRDefault="004A3B23" w:rsidP="004A3B23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  <w:t>Социальные рекомендательные системы (А. Тужилин, Дж.</w:t>
      </w:r>
      <w:r w:rsidRPr="009F430F">
        <w:rPr>
          <w:rFonts w:ascii="Times New Roman" w:hAnsi="Times New Roman"/>
          <w:sz w:val="28"/>
          <w:szCs w:val="28"/>
        </w:rPr>
        <w:tab/>
        <w:t xml:space="preserve">Адомавикус). «Экономика внимания» («attention economy») – Т. Давенпорт, Дж. Бек.  «Алгоритмическое смещение» («algorithmic bias») - А. Сирбу. Конверсия онлайн- и офлайн-активности (С. Болианн, Й. Теохарис). Поколенческие, идеологические, ценностные разрывы в цифровом пространстве (И. Коиранен). Управление информационными потоками в электоральных </w:t>
      </w:r>
      <w:r w:rsidR="003A558D" w:rsidRPr="009F430F">
        <w:rPr>
          <w:rFonts w:ascii="Times New Roman" w:hAnsi="Times New Roman"/>
          <w:sz w:val="28"/>
          <w:szCs w:val="28"/>
        </w:rPr>
        <w:t>кампаниях (</w:t>
      </w:r>
      <w:r w:rsidRPr="009F430F">
        <w:rPr>
          <w:rFonts w:ascii="Times New Roman" w:hAnsi="Times New Roman"/>
          <w:sz w:val="28"/>
          <w:szCs w:val="28"/>
        </w:rPr>
        <w:t>Н. Браунинг, К.Д. Свитсер). Концепция психологического таргетирования (С. Матц, М. Косински). Чат-боты (А. Ахременко, Д. Стукал).</w:t>
      </w:r>
    </w:p>
    <w:p w14:paraId="4723436D" w14:textId="77777777" w:rsidR="004A3B23" w:rsidRPr="009F430F" w:rsidRDefault="004A3B23" w:rsidP="00D0418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A844E2D" w14:textId="333E7925" w:rsidR="00661251" w:rsidRPr="009F430F" w:rsidRDefault="00D04180" w:rsidP="00C92CA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Start w:id="10" w:name="_Toc438658229"/>
      <w:bookmarkEnd w:id="9"/>
    </w:p>
    <w:p w14:paraId="2C1D435E" w14:textId="2727CE6C" w:rsidR="00661251" w:rsidRPr="009F430F" w:rsidRDefault="00661251" w:rsidP="00B22F8C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Таблица </w:t>
      </w:r>
      <w:r w:rsidR="0018588F" w:rsidRPr="009F430F">
        <w:rPr>
          <w:rFonts w:ascii="Times New Roman" w:hAnsi="Times New Roman"/>
          <w:sz w:val="28"/>
          <w:szCs w:val="28"/>
        </w:rPr>
        <w:t>3</w:t>
      </w:r>
    </w:p>
    <w:tbl>
      <w:tblPr>
        <w:tblW w:w="98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236"/>
        <w:gridCol w:w="879"/>
        <w:gridCol w:w="1134"/>
        <w:gridCol w:w="992"/>
        <w:gridCol w:w="1279"/>
        <w:gridCol w:w="1136"/>
        <w:gridCol w:w="1558"/>
        <w:gridCol w:w="6"/>
      </w:tblGrid>
      <w:tr w:rsidR="009F430F" w:rsidRPr="009F430F" w14:paraId="04B31FC2" w14:textId="77777777" w:rsidTr="00270940">
        <w:trPr>
          <w:gridAfter w:val="1"/>
          <w:wAfter w:w="6" w:type="dxa"/>
          <w:trHeight w:val="814"/>
        </w:trPr>
        <w:tc>
          <w:tcPr>
            <w:tcW w:w="593" w:type="dxa"/>
            <w:vMerge w:val="restart"/>
            <w:shd w:val="clear" w:color="auto" w:fill="auto"/>
          </w:tcPr>
          <w:p w14:paraId="6E7C7893" w14:textId="77777777" w:rsidR="00661251" w:rsidRPr="009F430F" w:rsidRDefault="00661251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№</w:t>
            </w:r>
          </w:p>
          <w:p w14:paraId="382A9FD5" w14:textId="77777777" w:rsidR="00661251" w:rsidRPr="009F430F" w:rsidRDefault="00661251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п/п</w:t>
            </w:r>
          </w:p>
        </w:tc>
        <w:tc>
          <w:tcPr>
            <w:tcW w:w="2236" w:type="dxa"/>
            <w:vMerge w:val="restart"/>
            <w:shd w:val="clear" w:color="auto" w:fill="auto"/>
          </w:tcPr>
          <w:p w14:paraId="56426EBE" w14:textId="77777777" w:rsidR="00661251" w:rsidRPr="009F430F" w:rsidRDefault="00661251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Наименование темы (раздела) дисциплины</w:t>
            </w:r>
          </w:p>
        </w:tc>
        <w:tc>
          <w:tcPr>
            <w:tcW w:w="5420" w:type="dxa"/>
            <w:gridSpan w:val="5"/>
          </w:tcPr>
          <w:p w14:paraId="4D9F49FC" w14:textId="77777777" w:rsidR="00661251" w:rsidRPr="009F430F" w:rsidRDefault="00661251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1558" w:type="dxa"/>
            <w:shd w:val="clear" w:color="auto" w:fill="auto"/>
          </w:tcPr>
          <w:p w14:paraId="72E63604" w14:textId="77777777" w:rsidR="00661251" w:rsidRPr="009F430F" w:rsidRDefault="00661251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Формы текущего контроля успеваемости</w:t>
            </w:r>
          </w:p>
        </w:tc>
      </w:tr>
      <w:tr w:rsidR="009F430F" w:rsidRPr="009F430F" w14:paraId="3E481BB8" w14:textId="77777777" w:rsidTr="003A558D">
        <w:tc>
          <w:tcPr>
            <w:tcW w:w="593" w:type="dxa"/>
            <w:vMerge/>
            <w:shd w:val="clear" w:color="auto" w:fill="auto"/>
          </w:tcPr>
          <w:p w14:paraId="66D602F5" w14:textId="77777777" w:rsidR="00270940" w:rsidRPr="009F430F" w:rsidRDefault="00270940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6" w:type="dxa"/>
            <w:vMerge/>
            <w:shd w:val="clear" w:color="auto" w:fill="auto"/>
          </w:tcPr>
          <w:p w14:paraId="3B3C54A9" w14:textId="77777777" w:rsidR="00270940" w:rsidRPr="009F430F" w:rsidRDefault="00270940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1488A134" w14:textId="77777777" w:rsidR="00270940" w:rsidRPr="009F430F" w:rsidRDefault="00270940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3405" w:type="dxa"/>
            <w:gridSpan w:val="3"/>
            <w:shd w:val="clear" w:color="auto" w:fill="auto"/>
          </w:tcPr>
          <w:p w14:paraId="5329D92B" w14:textId="77777777" w:rsidR="00270940" w:rsidRPr="009F430F" w:rsidRDefault="00270940" w:rsidP="00270940">
            <w:pPr>
              <w:jc w:val="center"/>
              <w:rPr>
                <w:rFonts w:ascii="Times New Roman" w:hAnsi="Times New Roman"/>
                <w:b/>
              </w:rPr>
            </w:pPr>
            <w:r w:rsidRPr="009F430F">
              <w:rPr>
                <w:rFonts w:ascii="Times New Roman" w:hAnsi="Times New Roman"/>
                <w:b/>
              </w:rPr>
              <w:t>Контактная работа*-</w:t>
            </w:r>
          </w:p>
          <w:p w14:paraId="589CF825" w14:textId="077D2EDA" w:rsidR="00270940" w:rsidRPr="009F430F" w:rsidRDefault="00270940" w:rsidP="0027094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</w:rPr>
              <w:t>Аудиторные занятия</w:t>
            </w:r>
          </w:p>
        </w:tc>
        <w:tc>
          <w:tcPr>
            <w:tcW w:w="1136" w:type="dxa"/>
            <w:vMerge w:val="restart"/>
            <w:shd w:val="clear" w:color="auto" w:fill="auto"/>
          </w:tcPr>
          <w:p w14:paraId="18E87C62" w14:textId="77777777" w:rsidR="00270940" w:rsidRPr="009F430F" w:rsidRDefault="00270940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gridSpan w:val="2"/>
            <w:vMerge w:val="restart"/>
            <w:shd w:val="clear" w:color="auto" w:fill="auto"/>
          </w:tcPr>
          <w:p w14:paraId="29F88662" w14:textId="77777777" w:rsidR="00270940" w:rsidRPr="009F430F" w:rsidRDefault="00270940" w:rsidP="003A558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F430F" w:rsidRPr="009F430F" w14:paraId="49D353D6" w14:textId="77777777" w:rsidTr="003A558D">
        <w:tc>
          <w:tcPr>
            <w:tcW w:w="593" w:type="dxa"/>
            <w:vMerge/>
            <w:shd w:val="clear" w:color="auto" w:fill="auto"/>
          </w:tcPr>
          <w:p w14:paraId="6F5C2B92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36" w:type="dxa"/>
            <w:vMerge/>
            <w:shd w:val="clear" w:color="auto" w:fill="auto"/>
          </w:tcPr>
          <w:p w14:paraId="3E00760D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32BDADDC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1C3A24C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Общая</w:t>
            </w:r>
          </w:p>
        </w:tc>
        <w:tc>
          <w:tcPr>
            <w:tcW w:w="992" w:type="dxa"/>
            <w:shd w:val="clear" w:color="auto" w:fill="auto"/>
          </w:tcPr>
          <w:p w14:paraId="3935FB20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lang w:eastAsia="ru-RU"/>
              </w:rPr>
            </w:pPr>
            <w:r w:rsidRPr="009F430F">
              <w:rPr>
                <w:rFonts w:ascii="Times New Roman" w:hAnsi="Times New Roman"/>
                <w:b/>
                <w:lang w:eastAsia="ru-RU"/>
              </w:rPr>
              <w:t>Лекции</w:t>
            </w:r>
          </w:p>
        </w:tc>
        <w:tc>
          <w:tcPr>
            <w:tcW w:w="1279" w:type="dxa"/>
            <w:shd w:val="clear" w:color="auto" w:fill="auto"/>
          </w:tcPr>
          <w:p w14:paraId="66EFD955" w14:textId="77777777" w:rsidR="00270940" w:rsidRPr="009F430F" w:rsidRDefault="00270940" w:rsidP="00776EE8">
            <w:pPr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9F430F">
              <w:rPr>
                <w:rFonts w:ascii="Times New Roman" w:hAnsi="Times New Roman"/>
                <w:b/>
              </w:rPr>
              <w:t xml:space="preserve">Семинары, </w:t>
            </w:r>
            <w:r w:rsidRPr="009F430F">
              <w:rPr>
                <w:rFonts w:ascii="Times New Roman" w:hAnsi="Times New Roman"/>
                <w:b/>
              </w:rPr>
              <w:lastRenderedPageBreak/>
              <w:t>практические занятия</w:t>
            </w:r>
          </w:p>
          <w:p w14:paraId="1A718280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14:paraId="0FA81C34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shd w:val="clear" w:color="auto" w:fill="auto"/>
          </w:tcPr>
          <w:p w14:paraId="3F4EB71B" w14:textId="77777777" w:rsidR="00270940" w:rsidRPr="009F430F" w:rsidRDefault="00270940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lang w:eastAsia="ru-RU"/>
              </w:rPr>
            </w:pPr>
          </w:p>
        </w:tc>
      </w:tr>
      <w:tr w:rsidR="009F430F" w:rsidRPr="009F430F" w14:paraId="439CC65E" w14:textId="77777777" w:rsidTr="003A558D">
        <w:trPr>
          <w:trHeight w:val="1485"/>
        </w:trPr>
        <w:tc>
          <w:tcPr>
            <w:tcW w:w="593" w:type="dxa"/>
            <w:shd w:val="clear" w:color="auto" w:fill="auto"/>
          </w:tcPr>
          <w:p w14:paraId="4B440817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36" w:type="dxa"/>
            <w:shd w:val="clear" w:color="auto" w:fill="auto"/>
          </w:tcPr>
          <w:p w14:paraId="0BF741E9" w14:textId="77777777" w:rsidR="0018588F" w:rsidRPr="009F430F" w:rsidRDefault="0018588F" w:rsidP="0018588F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9F430F">
              <w:rPr>
                <w:b w:val="0"/>
                <w:bCs w:val="0"/>
                <w:snapToGrid w:val="0"/>
                <w:lang w:eastAsia="ru-RU"/>
              </w:rPr>
              <w:t>Современные тенденции в исследованиях политических коммуникаций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7A83C2C" w14:textId="3D010A7A" w:rsidR="0018588F" w:rsidRPr="009F430F" w:rsidRDefault="0018588F" w:rsidP="0018588F">
            <w:pPr>
              <w:suppressAutoHyphens/>
              <w:ind w:right="-1" w:firstLine="3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9241F" w14:textId="77777777" w:rsidR="0018588F" w:rsidRPr="009F430F" w:rsidRDefault="0018588F" w:rsidP="0018588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8BA5AE" w14:textId="1B83C212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1786729" w14:textId="696D89DC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31A3A87" w14:textId="4B2F8C56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30443472" w14:textId="77777777" w:rsidR="0018588F" w:rsidRPr="009F430F" w:rsidRDefault="0018588F" w:rsidP="0018588F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9F430F" w:rsidRPr="009F430F" w14:paraId="4D8EB829" w14:textId="77777777" w:rsidTr="003A558D">
        <w:tc>
          <w:tcPr>
            <w:tcW w:w="593" w:type="dxa"/>
            <w:shd w:val="clear" w:color="auto" w:fill="auto"/>
          </w:tcPr>
          <w:p w14:paraId="7072CC87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36" w:type="dxa"/>
            <w:shd w:val="clear" w:color="auto" w:fill="auto"/>
          </w:tcPr>
          <w:p w14:paraId="7F1D42B6" w14:textId="77777777" w:rsidR="0018588F" w:rsidRPr="009F430F" w:rsidRDefault="0018588F" w:rsidP="0018588F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информационными потоками политических акторов в социальных медиа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0954112" w14:textId="63A3ADC2" w:rsidR="0018588F" w:rsidRPr="009F430F" w:rsidRDefault="0018588F" w:rsidP="0018588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E1A3F" w14:textId="64B87D4B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19A0A" w14:textId="52F16CBF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72038E5" w14:textId="23BA6AB1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A3360DC" w14:textId="39C03994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2017D68E" w14:textId="77777777" w:rsidR="0018588F" w:rsidRPr="009F430F" w:rsidRDefault="0018588F" w:rsidP="0018588F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9F430F" w:rsidRPr="009F430F" w14:paraId="2C60D8A8" w14:textId="77777777" w:rsidTr="003A558D">
        <w:tc>
          <w:tcPr>
            <w:tcW w:w="593" w:type="dxa"/>
            <w:shd w:val="clear" w:color="auto" w:fill="auto"/>
          </w:tcPr>
          <w:p w14:paraId="773BEE09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36" w:type="dxa"/>
            <w:shd w:val="clear" w:color="auto" w:fill="auto"/>
          </w:tcPr>
          <w:p w14:paraId="5127B3BF" w14:textId="77777777" w:rsidR="0018588F" w:rsidRPr="009F430F" w:rsidRDefault="0018588F" w:rsidP="0018588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Управление цифровыми инфраструктурами политических акторов в социальных медиа.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B27968D" w14:textId="0C29C4E2" w:rsidR="0018588F" w:rsidRPr="009F430F" w:rsidRDefault="0018588F" w:rsidP="0018588F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79C34" w14:textId="72D1BF85" w:rsidR="0018588F" w:rsidRPr="009F430F" w:rsidRDefault="0018588F" w:rsidP="0018588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04FD4" w14:textId="612757EA" w:rsidR="0018588F" w:rsidRPr="009F430F" w:rsidRDefault="0018588F" w:rsidP="0018588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B8E24D3" w14:textId="484EA4E4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7275BF0" w14:textId="5AC7E016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6BFEE33F" w14:textId="77777777" w:rsidR="0018588F" w:rsidRPr="009F430F" w:rsidRDefault="0018588F" w:rsidP="0018588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9F430F" w:rsidRPr="009F430F" w14:paraId="031B0D54" w14:textId="77777777" w:rsidTr="003A558D">
        <w:tc>
          <w:tcPr>
            <w:tcW w:w="593" w:type="dxa"/>
            <w:shd w:val="clear" w:color="auto" w:fill="auto"/>
          </w:tcPr>
          <w:p w14:paraId="1A6466BF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36" w:type="dxa"/>
            <w:shd w:val="clear" w:color="auto" w:fill="auto"/>
          </w:tcPr>
          <w:p w14:paraId="18C66C54" w14:textId="77777777" w:rsidR="0018588F" w:rsidRPr="009F430F" w:rsidRDefault="0018588F" w:rsidP="0018588F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веб-контентом политических акторов в социальных медиа.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F369C2C" w14:textId="21E04CAD" w:rsidR="0018588F" w:rsidRPr="009F430F" w:rsidRDefault="0018588F" w:rsidP="0018588F">
            <w:pPr>
              <w:suppressAutoHyphens/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120CAA" w14:textId="29A78F03" w:rsidR="0018588F" w:rsidRPr="009F430F" w:rsidRDefault="0018588F" w:rsidP="0018588F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CB6F0" w14:textId="5663D100" w:rsidR="0018588F" w:rsidRPr="009F430F" w:rsidRDefault="0018588F" w:rsidP="0018588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41DE576" w14:textId="3D29FB24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9F8ABC5" w14:textId="06B25B67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63E27E7A" w14:textId="77777777" w:rsidR="0018588F" w:rsidRPr="009F430F" w:rsidRDefault="0018588F" w:rsidP="0018588F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9F430F" w:rsidRPr="009F430F" w14:paraId="795BA410" w14:textId="77777777" w:rsidTr="003A558D">
        <w:trPr>
          <w:trHeight w:val="1384"/>
        </w:trPr>
        <w:tc>
          <w:tcPr>
            <w:tcW w:w="593" w:type="dxa"/>
            <w:shd w:val="clear" w:color="auto" w:fill="auto"/>
          </w:tcPr>
          <w:p w14:paraId="3FDAFE6C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36" w:type="dxa"/>
            <w:shd w:val="clear" w:color="auto" w:fill="auto"/>
          </w:tcPr>
          <w:p w14:paraId="4F5F43D6" w14:textId="77777777" w:rsidR="0018588F" w:rsidRPr="009F430F" w:rsidRDefault="0018588F" w:rsidP="0018588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Технологии вовлечения Интернет-пользователей в информационные потоки политических акторов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4BA47FB" w14:textId="2057F533" w:rsidR="0018588F" w:rsidRPr="009F430F" w:rsidRDefault="0018588F" w:rsidP="0018588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8167D" w14:textId="5F4F45D9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339CFE" w14:textId="4D6EE41F" w:rsidR="0018588F" w:rsidRPr="009F430F" w:rsidRDefault="0018588F" w:rsidP="0018588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C1A7F1D" w14:textId="095697C7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F8B2FE8" w14:textId="1641EEFF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4" w:type="dxa"/>
            <w:gridSpan w:val="2"/>
            <w:shd w:val="clear" w:color="auto" w:fill="auto"/>
          </w:tcPr>
          <w:p w14:paraId="49B9D636" w14:textId="77777777" w:rsidR="0018588F" w:rsidRPr="009F430F" w:rsidRDefault="0018588F" w:rsidP="0018588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9F430F" w:rsidRPr="009F430F" w14:paraId="611641E8" w14:textId="77777777" w:rsidTr="003A558D">
        <w:trPr>
          <w:trHeight w:val="1384"/>
        </w:trPr>
        <w:tc>
          <w:tcPr>
            <w:tcW w:w="593" w:type="dxa"/>
            <w:shd w:val="clear" w:color="auto" w:fill="auto"/>
          </w:tcPr>
          <w:p w14:paraId="4BB200D5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36" w:type="dxa"/>
            <w:shd w:val="clear" w:color="auto" w:fill="auto"/>
          </w:tcPr>
          <w:p w14:paraId="06D6D183" w14:textId="66585FC3" w:rsidR="0018588F" w:rsidRPr="009F430F" w:rsidRDefault="0018588F" w:rsidP="0018588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Комьюнити-менеджмент в деятельности политических акторов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A3031CE" w14:textId="41C11D2C" w:rsidR="0018588F" w:rsidRPr="009F430F" w:rsidRDefault="0018588F" w:rsidP="0018588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F393EA" w14:textId="689A5BD3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7E3707" w14:textId="4DB6B49F" w:rsidR="0018588F" w:rsidRPr="009F430F" w:rsidRDefault="0018588F" w:rsidP="0018588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111B1CD" w14:textId="50C2910C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EDEF064" w14:textId="5203EE02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4" w:type="dxa"/>
            <w:gridSpan w:val="2"/>
            <w:shd w:val="clear" w:color="auto" w:fill="auto"/>
          </w:tcPr>
          <w:p w14:paraId="49B9343F" w14:textId="77777777" w:rsidR="0018588F" w:rsidRPr="009F430F" w:rsidRDefault="0018588F" w:rsidP="0018588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9F430F" w:rsidRPr="009F430F" w14:paraId="03427919" w14:textId="77777777" w:rsidTr="003A558D">
        <w:trPr>
          <w:trHeight w:val="1384"/>
        </w:trPr>
        <w:tc>
          <w:tcPr>
            <w:tcW w:w="593" w:type="dxa"/>
            <w:shd w:val="clear" w:color="auto" w:fill="auto"/>
          </w:tcPr>
          <w:p w14:paraId="2DEB4623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36" w:type="dxa"/>
            <w:shd w:val="clear" w:color="auto" w:fill="auto"/>
          </w:tcPr>
          <w:p w14:paraId="35EE72EC" w14:textId="77777777" w:rsidR="0018588F" w:rsidRPr="009F430F" w:rsidRDefault="0018588F" w:rsidP="0018588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Методы и инструменты аудита цифровых коммуникаций политических акторов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17BBA925" w14:textId="317659F9" w:rsidR="0018588F" w:rsidRPr="009F430F" w:rsidRDefault="0018588F" w:rsidP="0018588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54A904" w14:textId="7143F0B5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E4B73F" w14:textId="1AA4A7D4" w:rsidR="0018588F" w:rsidRPr="009F430F" w:rsidRDefault="0018588F" w:rsidP="0018588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056DFF3" w14:textId="7E204A5E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FDA550D" w14:textId="1E4A5BDC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4" w:type="dxa"/>
            <w:gridSpan w:val="2"/>
            <w:shd w:val="clear" w:color="auto" w:fill="auto"/>
          </w:tcPr>
          <w:p w14:paraId="55FDC384" w14:textId="446CDEF5" w:rsidR="0018588F" w:rsidRPr="009F430F" w:rsidRDefault="0018588F" w:rsidP="0018588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задание,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эссе</w:t>
            </w:r>
          </w:p>
        </w:tc>
      </w:tr>
      <w:tr w:rsidR="009F430F" w:rsidRPr="009F430F" w14:paraId="6FD827DA" w14:textId="77777777" w:rsidTr="003A558D">
        <w:trPr>
          <w:trHeight w:val="1384"/>
        </w:trPr>
        <w:tc>
          <w:tcPr>
            <w:tcW w:w="593" w:type="dxa"/>
            <w:shd w:val="clear" w:color="auto" w:fill="auto"/>
          </w:tcPr>
          <w:p w14:paraId="282C54E7" w14:textId="77777777" w:rsidR="0018588F" w:rsidRPr="009F430F" w:rsidRDefault="0018588F" w:rsidP="0018588F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36" w:type="dxa"/>
            <w:shd w:val="clear" w:color="auto" w:fill="auto"/>
          </w:tcPr>
          <w:p w14:paraId="47C1EAD3" w14:textId="77777777" w:rsidR="0018588F" w:rsidRPr="009F430F" w:rsidRDefault="0018588F" w:rsidP="0018588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Перспективные направления развития цифровых коммуникаций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акторов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55A8760" w14:textId="1E8109AA" w:rsidR="0018588F" w:rsidRPr="009F430F" w:rsidRDefault="0018588F" w:rsidP="0018588F">
            <w:pPr>
              <w:ind w:right="-1" w:firstLine="17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086F34" w14:textId="246F6D6A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9EE526" w14:textId="2B2A4219" w:rsidR="0018588F" w:rsidRPr="009F430F" w:rsidRDefault="0018588F" w:rsidP="0018588F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5C9B2AD" w14:textId="51C4335A" w:rsidR="0018588F" w:rsidRPr="009F430F" w:rsidRDefault="0018588F" w:rsidP="0018588F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5D888D1" w14:textId="6F627087" w:rsidR="0018588F" w:rsidRPr="009F430F" w:rsidRDefault="0018588F" w:rsidP="0018588F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4" w:type="dxa"/>
            <w:gridSpan w:val="2"/>
            <w:shd w:val="clear" w:color="auto" w:fill="auto"/>
          </w:tcPr>
          <w:p w14:paraId="5F0577F7" w14:textId="77777777" w:rsidR="0018588F" w:rsidRPr="009F430F" w:rsidRDefault="0018588F" w:rsidP="0018588F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9F430F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Опрос, дискуссия</w:t>
            </w:r>
          </w:p>
        </w:tc>
      </w:tr>
      <w:tr w:rsidR="009F430F" w:rsidRPr="009F430F" w14:paraId="3DECAD91" w14:textId="77777777" w:rsidTr="003A558D">
        <w:tc>
          <w:tcPr>
            <w:tcW w:w="593" w:type="dxa"/>
            <w:shd w:val="clear" w:color="auto" w:fill="auto"/>
          </w:tcPr>
          <w:p w14:paraId="527DD054" w14:textId="77777777" w:rsidR="00661251" w:rsidRPr="009F430F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shd w:val="clear" w:color="auto" w:fill="auto"/>
          </w:tcPr>
          <w:p w14:paraId="3FAE035A" w14:textId="77777777" w:rsidR="00661251" w:rsidRPr="009F430F" w:rsidRDefault="00661251" w:rsidP="00776EE8">
            <w:pPr>
              <w:pStyle w:val="11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79" w:type="dxa"/>
            <w:shd w:val="clear" w:color="auto" w:fill="auto"/>
          </w:tcPr>
          <w:p w14:paraId="11C36F8F" w14:textId="38884BC3" w:rsidR="00661251" w:rsidRPr="009F430F" w:rsidRDefault="003A558D" w:rsidP="003A558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shd w:val="clear" w:color="auto" w:fill="auto"/>
          </w:tcPr>
          <w:p w14:paraId="119B8EF4" w14:textId="0232F15C" w:rsidR="00661251" w:rsidRPr="009F430F" w:rsidRDefault="003A558D" w:rsidP="00776EE8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14:paraId="17C7DD7E" w14:textId="23B1CD6E" w:rsidR="00661251" w:rsidRPr="009F430F" w:rsidRDefault="003A558D" w:rsidP="00776EE8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9" w:type="dxa"/>
            <w:shd w:val="clear" w:color="auto" w:fill="auto"/>
          </w:tcPr>
          <w:p w14:paraId="42899182" w14:textId="58E3E43E" w:rsidR="00661251" w:rsidRPr="009F430F" w:rsidRDefault="003A558D" w:rsidP="001858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6" w:type="dxa"/>
            <w:shd w:val="clear" w:color="auto" w:fill="auto"/>
          </w:tcPr>
          <w:p w14:paraId="32A00750" w14:textId="4711F94C" w:rsidR="00661251" w:rsidRPr="009F430F" w:rsidRDefault="003A558D" w:rsidP="00776E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564" w:type="dxa"/>
            <w:gridSpan w:val="2"/>
            <w:shd w:val="clear" w:color="auto" w:fill="auto"/>
          </w:tcPr>
          <w:p w14:paraId="40454ECC" w14:textId="5E1BD02D" w:rsidR="00661251" w:rsidRPr="009F430F" w:rsidRDefault="00661251" w:rsidP="003A558D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C92CA0" w:rsidRPr="009F430F">
              <w:rPr>
                <w:rFonts w:ascii="Times New Roman" w:hAnsi="Times New Roman"/>
                <w:sz w:val="24"/>
                <w:szCs w:val="24"/>
              </w:rPr>
              <w:t>эссе</w:t>
            </w:r>
            <w:r w:rsidR="003A558D" w:rsidRPr="009F4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F430F" w:rsidRPr="009F430F" w14:paraId="4B090F04" w14:textId="77777777" w:rsidTr="003A558D">
        <w:trPr>
          <w:gridAfter w:val="1"/>
          <w:wAfter w:w="6" w:type="dxa"/>
        </w:trPr>
        <w:tc>
          <w:tcPr>
            <w:tcW w:w="593" w:type="dxa"/>
            <w:shd w:val="clear" w:color="auto" w:fill="auto"/>
          </w:tcPr>
          <w:p w14:paraId="3BCB7C20" w14:textId="77777777" w:rsidR="00661251" w:rsidRPr="009F430F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shd w:val="clear" w:color="auto" w:fill="auto"/>
          </w:tcPr>
          <w:p w14:paraId="0865B969" w14:textId="77777777" w:rsidR="00661251" w:rsidRPr="009F430F" w:rsidRDefault="00661251" w:rsidP="00776E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9" w:type="dxa"/>
            <w:shd w:val="clear" w:color="auto" w:fill="auto"/>
          </w:tcPr>
          <w:p w14:paraId="4186A632" w14:textId="77777777" w:rsidR="00661251" w:rsidRPr="009F430F" w:rsidRDefault="00661251" w:rsidP="003A558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5A296B7" w14:textId="4CFC25F2" w:rsidR="00661251" w:rsidRPr="009F430F" w:rsidRDefault="009D0CC7" w:rsidP="00C92CA0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4</w:t>
            </w:r>
            <w:r w:rsidR="00C92CA0" w:rsidRPr="009F4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297CE06B" w14:textId="7A551DF9" w:rsidR="00661251" w:rsidRPr="009F430F" w:rsidRDefault="00C92CA0" w:rsidP="003A558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9" w:type="dxa"/>
            <w:shd w:val="clear" w:color="auto" w:fill="auto"/>
          </w:tcPr>
          <w:p w14:paraId="36BA3EF7" w14:textId="16F760DF" w:rsidR="00661251" w:rsidRPr="009F430F" w:rsidRDefault="00C92CA0" w:rsidP="003A5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6" w:type="dxa"/>
            <w:shd w:val="clear" w:color="auto" w:fill="auto"/>
          </w:tcPr>
          <w:p w14:paraId="220E5842" w14:textId="4FE0FFE7" w:rsidR="00661251" w:rsidRPr="009F430F" w:rsidRDefault="00C92CA0" w:rsidP="003A55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558" w:type="dxa"/>
            <w:shd w:val="clear" w:color="auto" w:fill="auto"/>
          </w:tcPr>
          <w:p w14:paraId="1B5C9D3E" w14:textId="77777777" w:rsidR="00661251" w:rsidRPr="009F430F" w:rsidRDefault="00661251" w:rsidP="00776EE8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527C6E" w14:textId="36FBCEED" w:rsidR="00661251" w:rsidRPr="009F430F" w:rsidRDefault="00661251" w:rsidP="00661251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14:paraId="6026DE5D" w14:textId="77777777" w:rsidR="00270940" w:rsidRPr="009F430F" w:rsidRDefault="00270940" w:rsidP="00270940">
      <w:pPr>
        <w:rPr>
          <w:rFonts w:ascii="Times New Roman" w:hAnsi="Times New Roman"/>
          <w:sz w:val="20"/>
          <w:szCs w:val="20"/>
        </w:rPr>
      </w:pPr>
      <w:r w:rsidRPr="009F430F">
        <w:rPr>
          <w:rFonts w:ascii="Times New Roman" w:hAnsi="Times New Roman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88AB1FB" w14:textId="7DCACEA2" w:rsidR="003A558D" w:rsidRPr="009F430F" w:rsidRDefault="003A558D" w:rsidP="003A558D">
      <w:pPr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14:paraId="45225D67" w14:textId="77777777" w:rsidR="00D04180" w:rsidRPr="009F430F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r w:rsidRPr="009F430F">
        <w:rPr>
          <w:rFonts w:ascii="Times New Roman" w:hAnsi="Times New Roman"/>
          <w:sz w:val="28"/>
          <w:szCs w:val="28"/>
          <w:lang w:eastAsia="ja-JP"/>
        </w:rPr>
        <w:t xml:space="preserve">     </w:t>
      </w:r>
      <w:r w:rsidR="00D04180" w:rsidRPr="009F430F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0"/>
      <w:r w:rsidR="00B45DA6" w:rsidRPr="009F430F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5266213E" w14:textId="0471E6F8" w:rsidR="009B4EB7" w:rsidRPr="009F430F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 xml:space="preserve">Таблица </w:t>
      </w:r>
      <w:r w:rsidR="0018588F" w:rsidRPr="009F430F">
        <w:rPr>
          <w:rFonts w:ascii="Times New Roman" w:hAnsi="Times New Roman"/>
          <w:bCs/>
          <w:sz w:val="28"/>
          <w:szCs w:val="28"/>
        </w:rPr>
        <w:t>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9F430F" w:rsidRPr="009F430F" w14:paraId="56039965" w14:textId="77777777" w:rsidTr="00C92CA0">
        <w:trPr>
          <w:trHeight w:val="102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5C9" w14:textId="77777777" w:rsidR="009B4EB7" w:rsidRPr="009F430F" w:rsidRDefault="009B4EB7" w:rsidP="0018588F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F71" w14:textId="12791FE0" w:rsidR="009B4EB7" w:rsidRPr="009F430F" w:rsidRDefault="009B4EB7" w:rsidP="00C92CA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661" w14:textId="77777777" w:rsidR="009B4EB7" w:rsidRPr="009F430F" w:rsidRDefault="009B4EB7" w:rsidP="0018588F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9F430F" w:rsidRPr="009F430F" w14:paraId="3FE6840A" w14:textId="77777777" w:rsidTr="005E4BAB">
        <w:trPr>
          <w:trHeight w:val="116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08F95" w14:textId="0E1A64E8" w:rsidR="0040194C" w:rsidRPr="009F430F" w:rsidRDefault="009D0CC7" w:rsidP="00B3502F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9F430F">
              <w:rPr>
                <w:b w:val="0"/>
                <w:bCs w:val="0"/>
                <w:snapToGrid w:val="0"/>
                <w:lang w:eastAsia="ru-RU"/>
              </w:rPr>
              <w:t>Современные тенденции в исследованиях политических коммуникаций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0619E3" w14:textId="3DE2C5F7" w:rsidR="009D0CC7" w:rsidRPr="009F430F" w:rsidRDefault="009D0CC7" w:rsidP="009B4EB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1. Эффекты влияния новых информационно-коммуникационных технологий на социально-политические процессы.</w:t>
            </w:r>
          </w:p>
          <w:p w14:paraId="3FD15F49" w14:textId="398AC81C" w:rsidR="009D0CC7" w:rsidRPr="009F430F" w:rsidRDefault="009D0CC7" w:rsidP="009B4EB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2. Особенности гибридизации медиасферы, гибридные подходы в научной и проектной деятельности</w:t>
            </w:r>
          </w:p>
          <w:p w14:paraId="1C2BAA6C" w14:textId="05986312" w:rsidR="009D0CC7" w:rsidRPr="009F430F" w:rsidRDefault="009D0CC7" w:rsidP="009B4EB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3. Современные теории, концепции и подходы к изучению и применению сетевых и цифровых технологий в политической и социальной сфере</w:t>
            </w:r>
          </w:p>
          <w:p w14:paraId="1C0D28DD" w14:textId="3DF42650" w:rsidR="009D0CC7" w:rsidRPr="009F430F" w:rsidRDefault="009D0CC7" w:rsidP="009B4EB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4. Актуальные научные школы и проектные команды, занимающиеся изучением и внедрением цифровых в политической и социальной сфере</w:t>
            </w:r>
          </w:p>
          <w:p w14:paraId="1256ED3C" w14:textId="21424E3A" w:rsidR="009D0CC7" w:rsidRPr="009F430F" w:rsidRDefault="009D0CC7" w:rsidP="009B4EB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</w:rPr>
              <w:t>5.  Отечественные и зарубежные разработки в сфере цифровизации политических и социальных технологий</w:t>
            </w:r>
          </w:p>
          <w:p w14:paraId="1871674A" w14:textId="1201B30B" w:rsidR="0040194C" w:rsidRPr="009F430F" w:rsidRDefault="0040194C" w:rsidP="007872D7">
            <w:pPr>
              <w:tabs>
                <w:tab w:val="left" w:pos="313"/>
              </w:tabs>
              <w:ind w:left="30"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r w:rsidR="007872D7" w:rsidRPr="009F430F">
              <w:rPr>
                <w:rFonts w:ascii="Times New Roman" w:eastAsia="Calibri" w:hAnsi="Times New Roman"/>
                <w:sz w:val="24"/>
                <w:szCs w:val="24"/>
              </w:rPr>
              <w:t>8.1-8.3</w:t>
            </w:r>
            <w:r w:rsidR="00917B63" w:rsidRPr="009F430F">
              <w:rPr>
                <w:rFonts w:ascii="Times New Roman" w:hAnsi="Times New Roman"/>
                <w:sz w:val="24"/>
                <w:szCs w:val="24"/>
              </w:rPr>
              <w:t>; 9.</w:t>
            </w:r>
            <w:r w:rsidR="007872D7" w:rsidRPr="009F43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7B63" w:rsidRPr="009F430F">
              <w:rPr>
                <w:rFonts w:ascii="Times New Roman" w:hAnsi="Times New Roman"/>
                <w:sz w:val="24"/>
                <w:szCs w:val="24"/>
              </w:rPr>
              <w:t>все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4434B" w14:textId="77777777" w:rsidR="0040194C" w:rsidRPr="009F430F" w:rsidRDefault="0040194C" w:rsidP="009B4EB7">
            <w:pPr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9F430F" w:rsidRPr="009F430F" w14:paraId="38FB9751" w14:textId="77777777" w:rsidTr="00B3502F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4DC6" w14:textId="1290099E" w:rsidR="0040194C" w:rsidRPr="009F430F" w:rsidRDefault="009D0CC7" w:rsidP="00B3502F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информационными потоками политических акторов в социальных медиа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BB6F0F" w14:textId="4FFCBBE4" w:rsidR="009D0CC7" w:rsidRPr="009F430F" w:rsidRDefault="0040194C" w:rsidP="009B4EB7">
            <w:pPr>
              <w:pStyle w:val="a4"/>
              <w:spacing w:before="0" w:beforeAutospacing="0" w:after="0" w:afterAutospacing="0"/>
            </w:pPr>
            <w:r w:rsidRPr="009F430F">
              <w:t xml:space="preserve"> </w:t>
            </w:r>
            <w:r w:rsidR="009D0CC7" w:rsidRPr="009F430F">
              <w:t>1. Основные категории информационного общества и виртуального пространства</w:t>
            </w:r>
          </w:p>
          <w:p w14:paraId="2DC0E8E1" w14:textId="43A02AC0" w:rsidR="009D0CC7" w:rsidRPr="009F430F" w:rsidRDefault="009D0CC7" w:rsidP="009B4EB7">
            <w:pPr>
              <w:pStyle w:val="a4"/>
              <w:spacing w:before="0" w:beforeAutospacing="0" w:after="0" w:afterAutospacing="0"/>
            </w:pPr>
            <w:r w:rsidRPr="009F430F">
              <w:t>2. Информационные потоки в современных социальных медиа</w:t>
            </w:r>
            <w:r w:rsidR="00B3502F" w:rsidRPr="009F430F">
              <w:t>: операционализация и типологизация понятия</w:t>
            </w:r>
          </w:p>
          <w:p w14:paraId="7294E6FB" w14:textId="662AE885" w:rsidR="00B3502F" w:rsidRPr="009F430F" w:rsidRDefault="00B3502F" w:rsidP="009B4EB7">
            <w:pPr>
              <w:pStyle w:val="a4"/>
              <w:spacing w:before="0" w:beforeAutospacing="0" w:after="0" w:afterAutospacing="0"/>
            </w:pPr>
            <w:r w:rsidRPr="009F430F">
              <w:t>3. Цифровой менеджмент в деятельности современных политических акторов</w:t>
            </w:r>
          </w:p>
          <w:p w14:paraId="17273506" w14:textId="3B79E625" w:rsidR="00B3502F" w:rsidRPr="009F430F" w:rsidRDefault="00B3502F" w:rsidP="009B4EB7">
            <w:pPr>
              <w:pStyle w:val="a4"/>
              <w:spacing w:before="0" w:beforeAutospacing="0" w:after="0" w:afterAutospacing="0"/>
            </w:pPr>
            <w:r w:rsidRPr="009F430F">
              <w:t>4. Особенности национальных Интернет-аудиторий: опыт России и зарубежных государств</w:t>
            </w:r>
          </w:p>
          <w:p w14:paraId="06E61490" w14:textId="0277254D" w:rsidR="009D0CC7" w:rsidRPr="009F430F" w:rsidRDefault="00B3502F" w:rsidP="009B4EB7">
            <w:pPr>
              <w:pStyle w:val="a4"/>
              <w:spacing w:before="0" w:beforeAutospacing="0" w:after="0" w:afterAutospacing="0"/>
            </w:pPr>
            <w:r w:rsidRPr="009F430F">
              <w:t>5. Ключевые правила управления информационным потоком политических акторов в социальных медиа: возможности и ограничения</w:t>
            </w:r>
          </w:p>
          <w:p w14:paraId="2AFF33A4" w14:textId="57F77730" w:rsidR="00B3502F" w:rsidRPr="009F430F" w:rsidRDefault="0040194C" w:rsidP="009B4EB7">
            <w:pPr>
              <w:pStyle w:val="a4"/>
              <w:spacing w:before="0" w:beforeAutospacing="0" w:after="0" w:afterAutospacing="0"/>
            </w:pPr>
            <w:r w:rsidRPr="009F430F">
              <w:t>(8</w:t>
            </w:r>
            <w:r w:rsidR="007872D7" w:rsidRPr="009F430F">
              <w:t>.1-</w:t>
            </w:r>
            <w:r w:rsidR="00D67D07" w:rsidRPr="009F430F">
              <w:t>8.5</w:t>
            </w:r>
            <w:r w:rsidR="00917B63" w:rsidRPr="009F430F">
              <w:t xml:space="preserve"> ; 9.</w:t>
            </w:r>
            <w:r w:rsidR="007872D7" w:rsidRPr="009F430F">
              <w:t xml:space="preserve"> </w:t>
            </w:r>
            <w:r w:rsidR="00917B63" w:rsidRPr="009F430F">
              <w:t>все</w:t>
            </w:r>
            <w:r w:rsidRPr="009F430F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D387" w14:textId="11FE1FA6" w:rsidR="0040194C" w:rsidRPr="009F430F" w:rsidRDefault="009D0CC7" w:rsidP="009D0CC7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9F430F" w:rsidRPr="009F430F" w14:paraId="1BB71CE4" w14:textId="77777777" w:rsidTr="005E4BAB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DDE3" w14:textId="1BE7342B" w:rsidR="0040194C" w:rsidRPr="009F430F" w:rsidRDefault="009D0CC7" w:rsidP="00B3502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Управление цифровыми инфраструктурами политических акторов в социальных медиа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E2083F" w14:textId="2FD4BEBA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1. Ландшафт социальных медиа в современной России</w:t>
            </w:r>
          </w:p>
          <w:p w14:paraId="2C634BE7" w14:textId="254F09F8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2. Феномен «цифровой миграции» пользователей в виртуальном пространстве</w:t>
            </w:r>
          </w:p>
          <w:p w14:paraId="7863AFC9" w14:textId="64500658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3. Цифровая инфраструктура политических акторов: основные составляющие</w:t>
            </w:r>
          </w:p>
          <w:p w14:paraId="235BAE2E" w14:textId="4299F6BC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4. Принципы развития цифровых инфраструктур политических акторов в социальных медиа</w:t>
            </w:r>
          </w:p>
          <w:p w14:paraId="4C487D2B" w14:textId="02D33DBB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5. Ключевые правила управления цифровыми инфраструктурами политических акторов в социальных медиа: возможности и ограничения</w:t>
            </w:r>
          </w:p>
          <w:p w14:paraId="57D79E43" w14:textId="130F68F3" w:rsidR="0040194C" w:rsidRPr="009F430F" w:rsidRDefault="0040194C" w:rsidP="007872D7">
            <w:pPr>
              <w:pStyle w:val="a4"/>
              <w:spacing w:before="0" w:beforeAutospacing="0" w:after="0" w:afterAutospacing="0"/>
            </w:pPr>
            <w:r w:rsidRPr="009F430F">
              <w:rPr>
                <w:rFonts w:eastAsia="Calibri"/>
              </w:rPr>
              <w:t>(</w:t>
            </w:r>
            <w:r w:rsidR="007872D7" w:rsidRPr="009F430F">
              <w:t>8.2-8.7</w:t>
            </w:r>
            <w:r w:rsidR="00917B63" w:rsidRPr="009F430F">
              <w:t>; 9.</w:t>
            </w:r>
            <w:r w:rsidR="007872D7" w:rsidRPr="009F430F">
              <w:t xml:space="preserve"> </w:t>
            </w:r>
            <w:r w:rsidR="00917B63" w:rsidRPr="009F430F">
              <w:t>все</w:t>
            </w:r>
            <w:r w:rsidRPr="009F430F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5D824" w14:textId="6BEC92BA" w:rsidR="009D0CC7" w:rsidRPr="009F430F" w:rsidRDefault="009D0CC7" w:rsidP="009D0CC7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</w:p>
          <w:p w14:paraId="63A067B3" w14:textId="0CEA4355" w:rsidR="0040194C" w:rsidRPr="009F430F" w:rsidRDefault="009D0CC7" w:rsidP="009D0CC7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9F430F" w:rsidRPr="009F430F" w14:paraId="0091E8B3" w14:textId="77777777" w:rsidTr="005E4BAB">
        <w:trPr>
          <w:trHeight w:val="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08A7" w14:textId="5FA5B86C" w:rsidR="0040194C" w:rsidRPr="009F430F" w:rsidRDefault="009D0CC7" w:rsidP="00B3502F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веб-контентом политических акторов в социальных медиа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40EB1B" w14:textId="6739DCEF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1. Особенности управления информационным контентом в социальных медиа</w:t>
            </w:r>
          </w:p>
          <w:p w14:paraId="7D6D38A8" w14:textId="78ECA602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2. Форматы и принципы «упаковки» контента</w:t>
            </w:r>
          </w:p>
          <w:p w14:paraId="4AF67CAC" w14:textId="2C8B6BB0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3.Контент-планирование и адаптация контента под целевые группы</w:t>
            </w:r>
          </w:p>
          <w:p w14:paraId="5E2AA070" w14:textId="13B5A684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 xml:space="preserve">4. Механизмы обеспечения циркуляции контента </w:t>
            </w:r>
          </w:p>
          <w:p w14:paraId="2FF14B46" w14:textId="4778B909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5. Технологии виральности контента и обеспечения пролонгированного интереса к контенту в социальных медиа</w:t>
            </w:r>
          </w:p>
          <w:p w14:paraId="2A414FEE" w14:textId="78A2139C" w:rsidR="00B3502F" w:rsidRPr="009F430F" w:rsidRDefault="00D67D07" w:rsidP="00B3502F">
            <w:pPr>
              <w:pStyle w:val="a4"/>
              <w:spacing w:before="0" w:beforeAutospacing="0" w:after="0" w:afterAutospacing="0"/>
            </w:pPr>
            <w:r w:rsidRPr="009F430F">
              <w:rPr>
                <w:rFonts w:eastAsia="Calibri"/>
              </w:rPr>
              <w:t>(</w:t>
            </w:r>
            <w:r w:rsidR="001D2684" w:rsidRPr="009F430F">
              <w:t>8.1-8.3</w:t>
            </w:r>
            <w:r w:rsidRPr="009F430F">
              <w:t>, 8.5</w:t>
            </w:r>
            <w:r w:rsidR="001D2684" w:rsidRPr="009F430F">
              <w:t>-8.7</w:t>
            </w:r>
            <w:r w:rsidRPr="009F430F">
              <w:t>; 9.</w:t>
            </w:r>
            <w:r w:rsidR="007872D7" w:rsidRPr="009F430F">
              <w:t xml:space="preserve"> </w:t>
            </w:r>
            <w:r w:rsidRPr="009F430F">
              <w:t>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A4E" w14:textId="10BF0B33" w:rsidR="009D0CC7" w:rsidRPr="009F430F" w:rsidRDefault="009D0CC7" w:rsidP="009D0CC7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9F430F" w:rsidRPr="009F430F" w14:paraId="50969C3D" w14:textId="77777777" w:rsidTr="009D0CC7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BDA4" w14:textId="253C0EB1" w:rsidR="0040194C" w:rsidRPr="009F430F" w:rsidRDefault="009D0CC7" w:rsidP="00B3502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Технологии вовлечения Интернет-пользователей в информационные потоки политических акторов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59DF12" w14:textId="61EB57E4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1. Основные технологии цифрового маркетинга в общественно-политической плоскости: возможности и ограничения</w:t>
            </w:r>
          </w:p>
          <w:p w14:paraId="57E71578" w14:textId="2CA26414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2. Воронка вовлечения пользователей в информационные потоки: практика использования</w:t>
            </w:r>
          </w:p>
          <w:p w14:paraId="6CE622D6" w14:textId="5F3898C5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3. Стратегии цифрового продвижения</w:t>
            </w:r>
          </w:p>
          <w:p w14:paraId="19499F47" w14:textId="1B7CA4E2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 xml:space="preserve">4. Этапы и инструменты </w:t>
            </w:r>
            <w:r w:rsidR="0018588F" w:rsidRPr="009F430F">
              <w:t>использования вовлекающих</w:t>
            </w:r>
            <w:r w:rsidRPr="009F430F">
              <w:t xml:space="preserve"> технологий</w:t>
            </w:r>
          </w:p>
          <w:p w14:paraId="3F0D89F6" w14:textId="71A2F8A8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5. Уникальное торговое предложение на современном политическом рынке России</w:t>
            </w:r>
          </w:p>
          <w:p w14:paraId="39596A6A" w14:textId="1EA1F2A9" w:rsidR="0040194C" w:rsidRPr="009F430F" w:rsidRDefault="00D67D07" w:rsidP="001D2684">
            <w:pPr>
              <w:pStyle w:val="a4"/>
              <w:spacing w:before="0" w:beforeAutospacing="0" w:after="0" w:afterAutospacing="0"/>
            </w:pPr>
            <w:r w:rsidRPr="009F430F">
              <w:rPr>
                <w:rFonts w:eastAsia="Calibri"/>
              </w:rPr>
              <w:t>(</w:t>
            </w:r>
            <w:r w:rsidR="001D2684" w:rsidRPr="009F430F">
              <w:t>8.1-8.3, 8.5-8.7</w:t>
            </w:r>
            <w:r w:rsidRPr="009F430F">
              <w:t>; 9.</w:t>
            </w:r>
            <w:r w:rsidR="007872D7" w:rsidRPr="009F430F">
              <w:t xml:space="preserve"> </w:t>
            </w:r>
            <w:r w:rsidRPr="009F430F">
              <w:t>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B87" w14:textId="3B859C16" w:rsidR="0040194C" w:rsidRPr="009F430F" w:rsidRDefault="009D0CC7" w:rsidP="005928EF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9F430F" w:rsidRPr="009F430F" w14:paraId="6E44D0DC" w14:textId="77777777" w:rsidTr="00B3502F">
        <w:trPr>
          <w:trHeight w:val="41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D4BE" w14:textId="610D74CA" w:rsidR="009D0CC7" w:rsidRPr="009F430F" w:rsidRDefault="009D0CC7" w:rsidP="00B3502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Комьюнити-менеджмент в деятельности политических акторов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E532B3" w14:textId="1BD85B4C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1. Комьюнити-менеджмент: принципы и правила в цифровую эпоху</w:t>
            </w:r>
          </w:p>
          <w:p w14:paraId="4019BD1C" w14:textId="11616425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>2. Технологии формирования устойчивой обратной связи с целевыми группами посредством комьюнити-менеджмента</w:t>
            </w:r>
          </w:p>
          <w:p w14:paraId="4D67D378" w14:textId="2BDE2666" w:rsidR="00B3502F" w:rsidRPr="009F430F" w:rsidRDefault="00B3502F" w:rsidP="00B3502F">
            <w:pPr>
              <w:pStyle w:val="a4"/>
              <w:spacing w:before="0" w:beforeAutospacing="0" w:after="0" w:afterAutospacing="0"/>
            </w:pPr>
            <w:r w:rsidRPr="009F430F">
              <w:t xml:space="preserve">3. </w:t>
            </w:r>
            <w:r w:rsidR="00D35581" w:rsidRPr="009F430F">
              <w:t>Навыки для обеспечения комьюнити-менеджмент</w:t>
            </w:r>
          </w:p>
          <w:p w14:paraId="4D17C97F" w14:textId="0473D27A" w:rsidR="00D35581" w:rsidRPr="009F430F" w:rsidRDefault="00D35581" w:rsidP="00B3502F">
            <w:pPr>
              <w:pStyle w:val="a4"/>
              <w:spacing w:before="0" w:beforeAutospacing="0" w:after="0" w:afterAutospacing="0"/>
            </w:pPr>
            <w:r w:rsidRPr="009F430F">
              <w:t>4. Комьюнити-менеджмент в деятельности общественных организаций</w:t>
            </w:r>
          </w:p>
          <w:p w14:paraId="6A5E475E" w14:textId="060B5B8E" w:rsidR="00D35581" w:rsidRPr="009F430F" w:rsidRDefault="00D35581" w:rsidP="00B3502F">
            <w:pPr>
              <w:pStyle w:val="a4"/>
              <w:spacing w:before="0" w:beforeAutospacing="0" w:after="0" w:afterAutospacing="0"/>
            </w:pPr>
            <w:r w:rsidRPr="009F430F">
              <w:t xml:space="preserve">5. Комьюнити-менеджмент в деятельности политических партий и органов власти </w:t>
            </w:r>
          </w:p>
          <w:p w14:paraId="4E617402" w14:textId="7CFD5F08" w:rsidR="00B3502F" w:rsidRPr="009F430F" w:rsidRDefault="00B3502F" w:rsidP="001D2684">
            <w:pPr>
              <w:pStyle w:val="a4"/>
              <w:spacing w:before="0" w:beforeAutospacing="0" w:after="0" w:afterAutospacing="0"/>
            </w:pPr>
            <w:r w:rsidRPr="009F430F">
              <w:rPr>
                <w:rFonts w:eastAsia="Calibri"/>
              </w:rPr>
              <w:t>(</w:t>
            </w:r>
            <w:r w:rsidR="001D2684" w:rsidRPr="009F430F">
              <w:t>8.1-8.3, 8.5-8.7</w:t>
            </w:r>
            <w:r w:rsidRPr="009F430F">
              <w:t>; 9.</w:t>
            </w:r>
            <w:r w:rsidR="007872D7" w:rsidRPr="009F430F">
              <w:t xml:space="preserve"> </w:t>
            </w:r>
            <w:r w:rsidRPr="009F430F">
              <w:t>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BA7" w14:textId="375E9D83" w:rsidR="009D0CC7" w:rsidRPr="009F430F" w:rsidRDefault="009D0CC7" w:rsidP="0018588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9F430F" w:rsidRPr="009F430F" w14:paraId="20C59F73" w14:textId="77777777" w:rsidTr="009D0CC7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EE6E" w14:textId="5882AFDB" w:rsidR="009D0CC7" w:rsidRPr="009F430F" w:rsidRDefault="009D0CC7" w:rsidP="00B3502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Методы и инструменты аудита цифровых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коммуникаций политических акторов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31E9E8" w14:textId="6FC0A01B" w:rsidR="00D35581" w:rsidRPr="009F430F" w:rsidRDefault="00B3502F" w:rsidP="00D35581">
            <w:pPr>
              <w:pStyle w:val="a4"/>
              <w:spacing w:before="0" w:beforeAutospacing="0" w:after="0" w:afterAutospacing="0"/>
            </w:pPr>
            <w:r w:rsidRPr="009F430F">
              <w:lastRenderedPageBreak/>
              <w:t xml:space="preserve">1. </w:t>
            </w:r>
            <w:r w:rsidR="00D35581" w:rsidRPr="009F430F">
              <w:t>Инструменты исследования общественно-политических эффектов цифровизации и платформизации в РФ.</w:t>
            </w:r>
          </w:p>
          <w:p w14:paraId="228B7E17" w14:textId="707C95C0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lastRenderedPageBreak/>
              <w:t>2. Эмпирические стратегии и методы исследования общественно-политических эффектов цифровизации и платформизации в РФ: позитивистская, интерпретаторская, гибридная.</w:t>
            </w:r>
          </w:p>
          <w:p w14:paraId="16B529A4" w14:textId="77777777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t xml:space="preserve">3. Исследовательский потенциал применения сервисов поисковых систем </w:t>
            </w:r>
          </w:p>
          <w:p w14:paraId="2C4D0D4C" w14:textId="77777777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t>4. Возможности Интернет-сервисов автоматизированной идентификации и выгрузки Интернет-контента</w:t>
            </w:r>
          </w:p>
          <w:p w14:paraId="663B57AD" w14:textId="2174A36D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t>5. Возможности Интернет-сервисов аналитики цифровых сообществ и аккаунтов</w:t>
            </w:r>
          </w:p>
          <w:p w14:paraId="0256B207" w14:textId="451F6B81" w:rsidR="00B3502F" w:rsidRPr="009F430F" w:rsidRDefault="00B3502F" w:rsidP="001D2684">
            <w:pPr>
              <w:pStyle w:val="a4"/>
              <w:spacing w:before="0" w:beforeAutospacing="0" w:after="0" w:afterAutospacing="0"/>
            </w:pPr>
            <w:r w:rsidRPr="009F430F">
              <w:rPr>
                <w:rFonts w:eastAsia="Calibri"/>
              </w:rPr>
              <w:t>(</w:t>
            </w:r>
            <w:r w:rsidR="001D2684" w:rsidRPr="009F430F">
              <w:t>8.1-8.3, 8.5-8.7</w:t>
            </w:r>
            <w:r w:rsidRPr="009F430F">
              <w:t>; 9.все)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75A2" w14:textId="50FA8C65" w:rsidR="009D0CC7" w:rsidRPr="009F430F" w:rsidRDefault="009D0CC7" w:rsidP="0018588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Опрос, студентов по вопросам темы. </w:t>
            </w:r>
            <w:r w:rsidRPr="009F430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Выступление с докладами. </w:t>
            </w: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9F430F" w:rsidRPr="009F430F" w14:paraId="56D76733" w14:textId="77777777" w:rsidTr="005E4BAB">
        <w:trPr>
          <w:trHeight w:val="11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3BA8" w14:textId="209EFA4D" w:rsidR="009D0CC7" w:rsidRPr="009F430F" w:rsidRDefault="009D0CC7" w:rsidP="00B3502F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Перспективные направления развития цифровых коммуникаций политических акторов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0EF688" w14:textId="22BFE57B" w:rsidR="00D35581" w:rsidRPr="009F430F" w:rsidRDefault="00B3502F" w:rsidP="00D35581">
            <w:pPr>
              <w:pStyle w:val="a4"/>
              <w:spacing w:before="0" w:beforeAutospacing="0" w:after="0" w:afterAutospacing="0"/>
            </w:pPr>
            <w:r w:rsidRPr="009F430F">
              <w:t xml:space="preserve">1. </w:t>
            </w:r>
            <w:r w:rsidR="00D35581" w:rsidRPr="009F430F">
              <w:t>Ключевые направления развития цифровых коммуникаций в научно-исследовательской сфере</w:t>
            </w:r>
          </w:p>
          <w:p w14:paraId="36D36A63" w14:textId="6184D8FB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t xml:space="preserve">2. Актуальные достижения </w:t>
            </w:r>
            <w:r w:rsidR="0018588F" w:rsidRPr="009F430F">
              <w:t>проектной деятельности</w:t>
            </w:r>
            <w:r w:rsidRPr="009F430F">
              <w:t xml:space="preserve"> в цифровизации политики и общества</w:t>
            </w:r>
          </w:p>
          <w:p w14:paraId="456CD430" w14:textId="4E73D84C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t>3. Современные научные школы и авторские методики в сфере цифровизации политики</w:t>
            </w:r>
          </w:p>
          <w:p w14:paraId="4D3DCCC0" w14:textId="090D8927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t>4. Цифровые политические коммуникации на пересечении бизнеса и политики</w:t>
            </w:r>
          </w:p>
          <w:p w14:paraId="232AC1D5" w14:textId="401A3274" w:rsidR="00D35581" w:rsidRPr="009F430F" w:rsidRDefault="00D35581" w:rsidP="00D35581">
            <w:pPr>
              <w:pStyle w:val="a4"/>
              <w:spacing w:before="0" w:beforeAutospacing="0" w:after="0" w:afterAutospacing="0"/>
            </w:pPr>
            <w:r w:rsidRPr="009F430F">
              <w:t>5. Возможности и направления профессионального роста в сфере цифровых политических коммуникаций</w:t>
            </w:r>
          </w:p>
          <w:p w14:paraId="19353E34" w14:textId="73C30A58" w:rsidR="009D0CC7" w:rsidRPr="009F430F" w:rsidRDefault="00B3502F" w:rsidP="001D2684">
            <w:pPr>
              <w:pStyle w:val="a4"/>
              <w:spacing w:before="0" w:beforeAutospacing="0" w:after="0" w:afterAutospacing="0"/>
            </w:pPr>
            <w:r w:rsidRPr="009F430F">
              <w:rPr>
                <w:rFonts w:eastAsia="Calibri"/>
              </w:rPr>
              <w:t>(</w:t>
            </w:r>
            <w:r w:rsidR="001D2684" w:rsidRPr="009F430F">
              <w:t>8.1-8.3, 8.5-8.7</w:t>
            </w:r>
            <w:r w:rsidRPr="009F430F">
              <w:t>; 9.</w:t>
            </w:r>
            <w:r w:rsidR="007872D7" w:rsidRPr="009F430F">
              <w:t xml:space="preserve"> </w:t>
            </w:r>
            <w:r w:rsidRPr="009F430F">
              <w:t>все)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FFDC6" w14:textId="426B1646" w:rsidR="009D0CC7" w:rsidRPr="009F430F" w:rsidRDefault="009D0CC7" w:rsidP="0018588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</w:tbl>
    <w:p w14:paraId="3CF4B3F7" w14:textId="77777777" w:rsidR="005928EF" w:rsidRPr="009F430F" w:rsidRDefault="005928EF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4"/>
          <w:szCs w:val="24"/>
        </w:rPr>
      </w:pPr>
      <w:bookmarkStart w:id="11" w:name="_Toc438658235"/>
      <w:bookmarkStart w:id="12" w:name="_Toc438735531"/>
      <w:bookmarkStart w:id="13" w:name="_Toc321840927"/>
      <w:bookmarkStart w:id="14" w:name="_Toc321840853"/>
      <w:bookmarkStart w:id="15" w:name="_Toc320724384"/>
      <w:bookmarkStart w:id="16" w:name="_Toc320720003"/>
    </w:p>
    <w:p w14:paraId="12A8E279" w14:textId="77777777" w:rsidR="00D04180" w:rsidRPr="009F430F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6.</w:t>
      </w:r>
      <w:r w:rsidRPr="009F430F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E72981" w:rsidRPr="009F430F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4050A54" w14:textId="77777777" w:rsidR="00D04180" w:rsidRPr="009F430F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9F430F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06A3893" w14:textId="66E16771" w:rsidR="00D04180" w:rsidRPr="009F430F" w:rsidRDefault="00D04180" w:rsidP="00D04180">
      <w:pPr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  </w:t>
      </w:r>
      <w:r w:rsidR="00AE793A" w:rsidRPr="009F430F">
        <w:rPr>
          <w:rFonts w:ascii="Times New Roman" w:hAnsi="Times New Roman"/>
          <w:sz w:val="28"/>
          <w:szCs w:val="28"/>
        </w:rPr>
        <w:t xml:space="preserve">      </w:t>
      </w:r>
      <w:r w:rsidRPr="009F430F">
        <w:rPr>
          <w:rFonts w:ascii="Times New Roman" w:hAnsi="Times New Roman"/>
          <w:sz w:val="28"/>
          <w:szCs w:val="28"/>
        </w:rPr>
        <w:t xml:space="preserve"> Таблица </w:t>
      </w:r>
      <w:r w:rsidR="0018588F" w:rsidRPr="009F430F">
        <w:rPr>
          <w:rFonts w:ascii="Times New Roman" w:hAnsi="Times New Roman"/>
          <w:sz w:val="28"/>
          <w:szCs w:val="28"/>
        </w:rPr>
        <w:t>5</w:t>
      </w: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3401"/>
        <w:gridCol w:w="3285"/>
      </w:tblGrid>
      <w:tr w:rsidR="009F430F" w:rsidRPr="009F430F" w14:paraId="5EA25486" w14:textId="77777777" w:rsidTr="00344DD9">
        <w:tc>
          <w:tcPr>
            <w:tcW w:w="1489" w:type="pct"/>
            <w:shd w:val="clear" w:color="auto" w:fill="auto"/>
          </w:tcPr>
          <w:p w14:paraId="0608FCDA" w14:textId="77777777" w:rsidR="006F0470" w:rsidRPr="009F430F" w:rsidRDefault="006F0470" w:rsidP="0018588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786" w:type="pct"/>
          </w:tcPr>
          <w:p w14:paraId="21D8F96F" w14:textId="6051CC9B" w:rsidR="006F0470" w:rsidRPr="009F430F" w:rsidRDefault="006F0470" w:rsidP="0018588F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25" w:type="pct"/>
            <w:shd w:val="clear" w:color="auto" w:fill="auto"/>
          </w:tcPr>
          <w:p w14:paraId="1BE5EC2E" w14:textId="77777777" w:rsidR="006F0470" w:rsidRPr="009F430F" w:rsidRDefault="006F0470" w:rsidP="0018588F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F430F" w:rsidRPr="009F430F" w14:paraId="25B157FE" w14:textId="77777777" w:rsidTr="00344DD9">
        <w:tc>
          <w:tcPr>
            <w:tcW w:w="1489" w:type="pct"/>
            <w:shd w:val="clear" w:color="auto" w:fill="auto"/>
          </w:tcPr>
          <w:p w14:paraId="14917688" w14:textId="3D1C2F6A" w:rsidR="00796BB6" w:rsidRPr="009F430F" w:rsidRDefault="00D35581" w:rsidP="00D35581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9F430F">
              <w:rPr>
                <w:b w:val="0"/>
                <w:bCs w:val="0"/>
                <w:snapToGrid w:val="0"/>
                <w:lang w:eastAsia="ru-RU"/>
              </w:rPr>
              <w:t>Современные тенденции в исследованиях политических коммуникаций</w:t>
            </w:r>
          </w:p>
        </w:tc>
        <w:tc>
          <w:tcPr>
            <w:tcW w:w="1786" w:type="pct"/>
          </w:tcPr>
          <w:p w14:paraId="2B7CF31C" w14:textId="170B744B" w:rsidR="00796BB6" w:rsidRPr="009F430F" w:rsidRDefault="00D67D07" w:rsidP="0018588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Эффекты влияния цифровизации политических коммуникаций на другие сферы общественной жизни (в частности, финансово-экономические процессы, культурную сферу и проч.)</w:t>
            </w:r>
          </w:p>
        </w:tc>
        <w:tc>
          <w:tcPr>
            <w:tcW w:w="1725" w:type="pct"/>
            <w:shd w:val="clear" w:color="auto" w:fill="auto"/>
          </w:tcPr>
          <w:p w14:paraId="73873962" w14:textId="77777777" w:rsidR="00796BB6" w:rsidRPr="009F430F" w:rsidRDefault="00796BB6" w:rsidP="0018588F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9F430F" w:rsidRPr="009F430F" w14:paraId="2906A0DB" w14:textId="77777777" w:rsidTr="00344DD9">
        <w:trPr>
          <w:trHeight w:val="1262"/>
        </w:trPr>
        <w:tc>
          <w:tcPr>
            <w:tcW w:w="1489" w:type="pct"/>
            <w:shd w:val="clear" w:color="auto" w:fill="auto"/>
          </w:tcPr>
          <w:p w14:paraId="1F897AA0" w14:textId="61BCB91C" w:rsidR="00796BB6" w:rsidRPr="009F430F" w:rsidRDefault="00D35581" w:rsidP="00D35581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информационными потоками политических акторов в социальных медиа</w:t>
            </w:r>
          </w:p>
        </w:tc>
        <w:tc>
          <w:tcPr>
            <w:tcW w:w="1786" w:type="pct"/>
            <w:vAlign w:val="center"/>
          </w:tcPr>
          <w:p w14:paraId="78320D4F" w14:textId="1D7966A6" w:rsidR="00796BB6" w:rsidRPr="009F430F" w:rsidRDefault="00796BB6" w:rsidP="00D67D07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  <w:r w:rsidRPr="009F430F">
              <w:t xml:space="preserve"> </w:t>
            </w:r>
            <w:r w:rsidR="00D67D07" w:rsidRPr="009F430F">
              <w:t>Взаимосвязь информационного сопровождения политика в социальных медиа с технологическими составляющими политического имиджа и образа</w:t>
            </w:r>
          </w:p>
        </w:tc>
        <w:tc>
          <w:tcPr>
            <w:tcW w:w="1725" w:type="pct"/>
            <w:shd w:val="clear" w:color="auto" w:fill="auto"/>
          </w:tcPr>
          <w:p w14:paraId="333590F4" w14:textId="77777777" w:rsidR="00796BB6" w:rsidRPr="009F430F" w:rsidRDefault="00796BB6" w:rsidP="0018588F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9F430F" w:rsidRPr="009F430F" w14:paraId="79CBF4E9" w14:textId="77777777" w:rsidTr="00344DD9">
        <w:tc>
          <w:tcPr>
            <w:tcW w:w="1489" w:type="pct"/>
            <w:shd w:val="clear" w:color="auto" w:fill="auto"/>
          </w:tcPr>
          <w:p w14:paraId="7E55BE95" w14:textId="7826E5B5" w:rsidR="00796BB6" w:rsidRPr="009F430F" w:rsidRDefault="00D35581" w:rsidP="00D3558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Управление цифровыми инфраструктурами политических акторов в социальных медиа</w:t>
            </w:r>
          </w:p>
        </w:tc>
        <w:tc>
          <w:tcPr>
            <w:tcW w:w="1786" w:type="pct"/>
            <w:vAlign w:val="center"/>
          </w:tcPr>
          <w:p w14:paraId="746CD2BA" w14:textId="6F0920C4" w:rsidR="00796BB6" w:rsidRPr="009F430F" w:rsidRDefault="00D67D07" w:rsidP="001858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Интегрированность информационных структур политических акторов и возможности конвертации политической активности из онлайн- в офлайн-среду </w:t>
            </w:r>
          </w:p>
        </w:tc>
        <w:tc>
          <w:tcPr>
            <w:tcW w:w="1725" w:type="pct"/>
            <w:shd w:val="clear" w:color="auto" w:fill="auto"/>
          </w:tcPr>
          <w:p w14:paraId="0DDD31CB" w14:textId="77777777" w:rsidR="00796BB6" w:rsidRPr="009F430F" w:rsidRDefault="00796BB6" w:rsidP="0018588F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9F430F" w:rsidRPr="009F430F" w14:paraId="74E982D1" w14:textId="77777777" w:rsidTr="00344DD9">
        <w:tc>
          <w:tcPr>
            <w:tcW w:w="1489" w:type="pct"/>
            <w:shd w:val="clear" w:color="auto" w:fill="auto"/>
          </w:tcPr>
          <w:p w14:paraId="207F8961" w14:textId="2FDE8853" w:rsidR="00796BB6" w:rsidRPr="009F430F" w:rsidRDefault="00D35581" w:rsidP="00D35581">
            <w:pPr>
              <w:ind w:firstLine="34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веб-контентом политических акторов в социальных медиа</w:t>
            </w:r>
          </w:p>
        </w:tc>
        <w:tc>
          <w:tcPr>
            <w:tcW w:w="1786" w:type="pct"/>
          </w:tcPr>
          <w:p w14:paraId="57C61618" w14:textId="58467DBD" w:rsidR="00796BB6" w:rsidRPr="009F430F" w:rsidRDefault="00D67D07" w:rsidP="0018588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Современные способы оценки и аттестации политического веб-контента методами когнитивной инструментальной диагностики</w:t>
            </w:r>
          </w:p>
        </w:tc>
        <w:tc>
          <w:tcPr>
            <w:tcW w:w="1725" w:type="pct"/>
            <w:shd w:val="clear" w:color="auto" w:fill="auto"/>
          </w:tcPr>
          <w:p w14:paraId="654A77F9" w14:textId="77777777" w:rsidR="00796BB6" w:rsidRPr="009F430F" w:rsidRDefault="00796BB6" w:rsidP="0018588F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F430F" w:rsidRPr="009F430F" w14:paraId="1DAD0D22" w14:textId="77777777" w:rsidTr="00344DD9">
        <w:tc>
          <w:tcPr>
            <w:tcW w:w="1489" w:type="pct"/>
            <w:shd w:val="clear" w:color="auto" w:fill="auto"/>
          </w:tcPr>
          <w:p w14:paraId="3D4C7354" w14:textId="1F83B681" w:rsidR="00796BB6" w:rsidRPr="009F430F" w:rsidRDefault="00D35581" w:rsidP="00D3558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Технологии вовлечения Интернет-пользователей в информационные потоки политических акторов</w:t>
            </w:r>
          </w:p>
        </w:tc>
        <w:tc>
          <w:tcPr>
            <w:tcW w:w="1786" w:type="pct"/>
          </w:tcPr>
          <w:p w14:paraId="38F12A78" w14:textId="1DD87D5F" w:rsidR="00796BB6" w:rsidRPr="009F430F" w:rsidRDefault="00D67D07" w:rsidP="001858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Политико-психологические технологии в современном политическом процессе. Гибридные и информационные войны. Информационно-психологические операции. Внешнее информационное давление и деструктивные информационные потоки.</w:t>
            </w:r>
          </w:p>
        </w:tc>
        <w:tc>
          <w:tcPr>
            <w:tcW w:w="1725" w:type="pct"/>
            <w:shd w:val="clear" w:color="auto" w:fill="auto"/>
          </w:tcPr>
          <w:p w14:paraId="16F705FA" w14:textId="77777777" w:rsidR="00796BB6" w:rsidRPr="009F430F" w:rsidRDefault="00796BB6" w:rsidP="0018588F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F430F" w:rsidRPr="009F430F" w14:paraId="7A07E582" w14:textId="77777777" w:rsidTr="00344DD9">
        <w:tc>
          <w:tcPr>
            <w:tcW w:w="1489" w:type="pct"/>
            <w:shd w:val="clear" w:color="auto" w:fill="auto"/>
          </w:tcPr>
          <w:p w14:paraId="0381164F" w14:textId="6D805D8C" w:rsidR="00D35581" w:rsidRPr="009F430F" w:rsidRDefault="00D35581" w:rsidP="00D3558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Комьюнити-менеджмент в деятельности политических акторов</w:t>
            </w:r>
          </w:p>
        </w:tc>
        <w:tc>
          <w:tcPr>
            <w:tcW w:w="1786" w:type="pct"/>
          </w:tcPr>
          <w:p w14:paraId="0A4199C9" w14:textId="58910E1F" w:rsidR="00D35581" w:rsidRPr="009F430F" w:rsidRDefault="00776E6A" w:rsidP="001858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Сохранение и администрирование комьюнити в условиях увеличение объемов цифровой информации. Феномен «цифровой ловушки бренда» в политике и бизнесе.</w:t>
            </w:r>
          </w:p>
        </w:tc>
        <w:tc>
          <w:tcPr>
            <w:tcW w:w="1725" w:type="pct"/>
            <w:shd w:val="clear" w:color="auto" w:fill="auto"/>
          </w:tcPr>
          <w:p w14:paraId="11B579A2" w14:textId="22BF1B03" w:rsidR="00D35581" w:rsidRPr="009F430F" w:rsidRDefault="00D35581" w:rsidP="0018588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F430F" w:rsidRPr="009F430F" w14:paraId="33656A03" w14:textId="77777777" w:rsidTr="00344DD9">
        <w:tc>
          <w:tcPr>
            <w:tcW w:w="1489" w:type="pct"/>
            <w:shd w:val="clear" w:color="auto" w:fill="auto"/>
          </w:tcPr>
          <w:p w14:paraId="713742E8" w14:textId="54A0B7B3" w:rsidR="00D35581" w:rsidRPr="009F430F" w:rsidRDefault="00D35581" w:rsidP="00D3558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Методы и инструменты аудита цифровых коммуникаций политических акторов</w:t>
            </w:r>
          </w:p>
        </w:tc>
        <w:tc>
          <w:tcPr>
            <w:tcW w:w="1786" w:type="pct"/>
          </w:tcPr>
          <w:p w14:paraId="700EA48E" w14:textId="2E40601B" w:rsidR="00D35581" w:rsidRPr="009F430F" w:rsidRDefault="00776E6A" w:rsidP="001858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Ограничения популярных сервисов цифровой аналитики и способы их преодоления. Верификация и углубление цифровых данных инструментальной когнитивистикой.</w:t>
            </w:r>
          </w:p>
        </w:tc>
        <w:tc>
          <w:tcPr>
            <w:tcW w:w="1725" w:type="pct"/>
            <w:shd w:val="clear" w:color="auto" w:fill="auto"/>
          </w:tcPr>
          <w:p w14:paraId="7CCBD989" w14:textId="187BF545" w:rsidR="00D35581" w:rsidRPr="009F430F" w:rsidRDefault="00D35581" w:rsidP="0018588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F430F" w:rsidRPr="009F430F" w14:paraId="1A31CAF9" w14:textId="77777777" w:rsidTr="00344DD9">
        <w:tc>
          <w:tcPr>
            <w:tcW w:w="1489" w:type="pct"/>
            <w:shd w:val="clear" w:color="auto" w:fill="auto"/>
          </w:tcPr>
          <w:p w14:paraId="37E5B9D2" w14:textId="0344603E" w:rsidR="00D35581" w:rsidRPr="009F430F" w:rsidRDefault="00D35581" w:rsidP="00D3558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Перспективные направления развития цифровых коммуникаций политических акторов</w:t>
            </w:r>
          </w:p>
        </w:tc>
        <w:tc>
          <w:tcPr>
            <w:tcW w:w="1786" w:type="pct"/>
          </w:tcPr>
          <w:p w14:paraId="03167C0B" w14:textId="39753FB6" w:rsidR="00D35581" w:rsidRPr="009F430F" w:rsidRDefault="00776E6A" w:rsidP="0018588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Актуальные и зарубежные исследования в сфере совмещения сетевых и когнитивных технологий. Особенности взаимодействия с массовой аудиторией на современном этапе развития цифровых технологий.</w:t>
            </w:r>
          </w:p>
        </w:tc>
        <w:tc>
          <w:tcPr>
            <w:tcW w:w="1725" w:type="pct"/>
            <w:shd w:val="clear" w:color="auto" w:fill="auto"/>
          </w:tcPr>
          <w:p w14:paraId="10A161CE" w14:textId="667D0DDD" w:rsidR="00D35581" w:rsidRPr="009F430F" w:rsidRDefault="00D35581" w:rsidP="0018588F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</w:tbl>
    <w:p w14:paraId="4797E70D" w14:textId="77777777" w:rsidR="00955C99" w:rsidRPr="009F430F" w:rsidRDefault="00955C99" w:rsidP="00955C99">
      <w:pPr>
        <w:keepNext/>
        <w:rPr>
          <w:rFonts w:ascii="Times New Roman" w:hAnsi="Times New Roman"/>
          <w:b/>
          <w:iCs/>
          <w:sz w:val="28"/>
          <w:szCs w:val="28"/>
        </w:rPr>
      </w:pPr>
      <w:bookmarkStart w:id="17" w:name="_Toc321840928"/>
      <w:bookmarkStart w:id="18" w:name="_Toc321840854"/>
      <w:bookmarkStart w:id="19" w:name="_Toc320724385"/>
      <w:bookmarkStart w:id="20" w:name="_Toc320720004"/>
      <w:bookmarkEnd w:id="13"/>
      <w:bookmarkEnd w:id="14"/>
      <w:bookmarkEnd w:id="15"/>
      <w:bookmarkEnd w:id="16"/>
    </w:p>
    <w:p w14:paraId="6700A4C8" w14:textId="77777777" w:rsidR="00955C99" w:rsidRPr="009F430F" w:rsidRDefault="00955C99" w:rsidP="00955C99">
      <w:pPr>
        <w:keepNext/>
        <w:rPr>
          <w:rFonts w:ascii="Times New Roman" w:hAnsi="Times New Roman"/>
          <w:b/>
          <w:iCs/>
          <w:sz w:val="28"/>
          <w:szCs w:val="28"/>
        </w:rPr>
      </w:pPr>
    </w:p>
    <w:p w14:paraId="5CCE994D" w14:textId="77777777" w:rsidR="00955C99" w:rsidRPr="009F430F" w:rsidRDefault="00955C99" w:rsidP="00955C99">
      <w:pPr>
        <w:keepNext/>
        <w:rPr>
          <w:rFonts w:ascii="Times New Roman" w:hAnsi="Times New Roman"/>
          <w:b/>
          <w:iCs/>
          <w:sz w:val="28"/>
          <w:szCs w:val="28"/>
        </w:rPr>
      </w:pPr>
    </w:p>
    <w:p w14:paraId="57576986" w14:textId="489A26C8" w:rsidR="00E72981" w:rsidRPr="009F430F" w:rsidRDefault="00D04180" w:rsidP="00955C99">
      <w:pPr>
        <w:keepNext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9F430F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9F430F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14:paraId="635DC7CF" w14:textId="5E65B90F" w:rsidR="00547DDF" w:rsidRPr="009F430F" w:rsidRDefault="00547DDF" w:rsidP="00116253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Примерная тематика эссе</w:t>
      </w:r>
    </w:p>
    <w:p w14:paraId="5847553A" w14:textId="3B4BF68A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1. </w:t>
      </w:r>
      <w:r w:rsidR="00116253" w:rsidRPr="009F430F">
        <w:rPr>
          <w:rFonts w:ascii="Times New Roman" w:hAnsi="Times New Roman"/>
          <w:sz w:val="28"/>
          <w:szCs w:val="28"/>
        </w:rPr>
        <w:t>Сетевой подход</w:t>
      </w:r>
      <w:r w:rsidRPr="009F430F">
        <w:rPr>
          <w:rFonts w:ascii="Times New Roman" w:hAnsi="Times New Roman"/>
          <w:sz w:val="28"/>
          <w:szCs w:val="28"/>
        </w:rPr>
        <w:t xml:space="preserve"> в современных политических исследованиях</w:t>
      </w:r>
    </w:p>
    <w:p w14:paraId="0B3B848F" w14:textId="77777777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3. Политические коммуникации в современном сетевом обществе</w:t>
      </w:r>
    </w:p>
    <w:p w14:paraId="05591893" w14:textId="2B12E731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4. </w:t>
      </w:r>
      <w:r w:rsidR="00116253" w:rsidRPr="009F430F">
        <w:rPr>
          <w:rFonts w:ascii="Times New Roman" w:hAnsi="Times New Roman"/>
          <w:sz w:val="28"/>
          <w:szCs w:val="28"/>
        </w:rPr>
        <w:t>Политические</w:t>
      </w:r>
      <w:r w:rsidRPr="009F430F">
        <w:rPr>
          <w:rFonts w:ascii="Times New Roman" w:hAnsi="Times New Roman"/>
          <w:sz w:val="28"/>
          <w:szCs w:val="28"/>
        </w:rPr>
        <w:t xml:space="preserve"> акторов в современном сетевом пространстве</w:t>
      </w:r>
    </w:p>
    <w:p w14:paraId="461082D6" w14:textId="78562B49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5</w:t>
      </w:r>
      <w:r w:rsidR="00116253" w:rsidRPr="009F430F">
        <w:rPr>
          <w:rFonts w:ascii="Times New Roman" w:hAnsi="Times New Roman"/>
          <w:sz w:val="28"/>
          <w:szCs w:val="28"/>
        </w:rPr>
        <w:t>. Сетевизация политики и медиа</w:t>
      </w:r>
    </w:p>
    <w:p w14:paraId="027837DE" w14:textId="6E5ACE82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6. Цифровизация политических партий </w:t>
      </w:r>
    </w:p>
    <w:p w14:paraId="5903F73E" w14:textId="65B94160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7. Платформизация электорального процесса </w:t>
      </w:r>
    </w:p>
    <w:p w14:paraId="0830FD31" w14:textId="5AB73FA8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8. Продвижение бренда политической партии </w:t>
      </w:r>
    </w:p>
    <w:p w14:paraId="4569AEAD" w14:textId="604DED48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10. </w:t>
      </w:r>
      <w:r w:rsidR="00116253" w:rsidRPr="009F430F">
        <w:rPr>
          <w:rFonts w:ascii="Times New Roman" w:hAnsi="Times New Roman"/>
          <w:sz w:val="28"/>
          <w:szCs w:val="28"/>
        </w:rPr>
        <w:t>Современный к</w:t>
      </w:r>
      <w:r w:rsidRPr="009F430F">
        <w:rPr>
          <w:rFonts w:ascii="Times New Roman" w:hAnsi="Times New Roman"/>
          <w:sz w:val="28"/>
          <w:szCs w:val="28"/>
        </w:rPr>
        <w:t xml:space="preserve">онтент-менеджмент </w:t>
      </w:r>
    </w:p>
    <w:p w14:paraId="0ECC17BD" w14:textId="3678C202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12. Комьюнити-менеджмент </w:t>
      </w:r>
      <w:r w:rsidR="00DD48F8" w:rsidRPr="009F430F">
        <w:rPr>
          <w:rFonts w:ascii="Times New Roman" w:hAnsi="Times New Roman"/>
          <w:sz w:val="28"/>
          <w:szCs w:val="28"/>
        </w:rPr>
        <w:t>политической партии</w:t>
      </w:r>
    </w:p>
    <w:p w14:paraId="024A7916" w14:textId="79AF31A6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14. Цифровой активизм в современном </w:t>
      </w:r>
      <w:r w:rsidR="00116253" w:rsidRPr="009F430F">
        <w:rPr>
          <w:rFonts w:ascii="Times New Roman" w:hAnsi="Times New Roman"/>
          <w:sz w:val="28"/>
          <w:szCs w:val="28"/>
        </w:rPr>
        <w:t>обществе</w:t>
      </w:r>
    </w:p>
    <w:p w14:paraId="7E13F224" w14:textId="4A1387AB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15. Протестная активность в современном цифровом пространстве </w:t>
      </w:r>
    </w:p>
    <w:p w14:paraId="5E3D5547" w14:textId="1196DAF7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16. Конвертация цифровой</w:t>
      </w:r>
      <w:r w:rsidR="00057F43" w:rsidRPr="009F430F">
        <w:rPr>
          <w:rFonts w:ascii="Times New Roman" w:hAnsi="Times New Roman"/>
          <w:sz w:val="28"/>
          <w:szCs w:val="28"/>
        </w:rPr>
        <w:t xml:space="preserve"> активности из онлайн- в офлайн</w:t>
      </w:r>
      <w:r w:rsidRPr="009F430F">
        <w:rPr>
          <w:rFonts w:ascii="Times New Roman" w:hAnsi="Times New Roman"/>
          <w:sz w:val="28"/>
          <w:szCs w:val="28"/>
        </w:rPr>
        <w:t xml:space="preserve"> </w:t>
      </w:r>
    </w:p>
    <w:p w14:paraId="1FAB83F5" w14:textId="4996D050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18. </w:t>
      </w:r>
      <w:r w:rsidR="00057F43" w:rsidRPr="009F430F">
        <w:rPr>
          <w:rFonts w:ascii="Times New Roman" w:hAnsi="Times New Roman"/>
          <w:sz w:val="28"/>
          <w:szCs w:val="28"/>
        </w:rPr>
        <w:t>Информационные потоки</w:t>
      </w:r>
      <w:r w:rsidRPr="009F430F">
        <w:rPr>
          <w:rFonts w:ascii="Times New Roman" w:hAnsi="Times New Roman"/>
          <w:sz w:val="28"/>
          <w:szCs w:val="28"/>
        </w:rPr>
        <w:t xml:space="preserve"> политических акторов </w:t>
      </w:r>
    </w:p>
    <w:p w14:paraId="11F214AA" w14:textId="2D75B514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19. </w:t>
      </w:r>
      <w:r w:rsidR="00057F43" w:rsidRPr="009F430F">
        <w:rPr>
          <w:rFonts w:ascii="Times New Roman" w:hAnsi="Times New Roman"/>
          <w:sz w:val="28"/>
          <w:szCs w:val="28"/>
        </w:rPr>
        <w:t>Поисковые</w:t>
      </w:r>
      <w:r w:rsidRPr="009F430F">
        <w:rPr>
          <w:rFonts w:ascii="Times New Roman" w:hAnsi="Times New Roman"/>
          <w:sz w:val="28"/>
          <w:szCs w:val="28"/>
        </w:rPr>
        <w:t xml:space="preserve"> систем в политических исследованиях</w:t>
      </w:r>
    </w:p>
    <w:p w14:paraId="0F0F7C40" w14:textId="6A6698A1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20. </w:t>
      </w:r>
      <w:r w:rsidR="00057F43" w:rsidRPr="009F430F">
        <w:rPr>
          <w:rFonts w:ascii="Times New Roman" w:hAnsi="Times New Roman"/>
          <w:sz w:val="28"/>
          <w:szCs w:val="28"/>
        </w:rPr>
        <w:t>М</w:t>
      </w:r>
      <w:r w:rsidRPr="009F430F">
        <w:rPr>
          <w:rFonts w:ascii="Times New Roman" w:hAnsi="Times New Roman"/>
          <w:sz w:val="28"/>
          <w:szCs w:val="28"/>
        </w:rPr>
        <w:t>ониторинга социальных медиа в политических исследования</w:t>
      </w:r>
    </w:p>
    <w:p w14:paraId="09C08EEA" w14:textId="59F0230E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22. </w:t>
      </w:r>
      <w:r w:rsidR="00057F43" w:rsidRPr="009F430F">
        <w:rPr>
          <w:rFonts w:ascii="Times New Roman" w:hAnsi="Times New Roman"/>
          <w:sz w:val="28"/>
          <w:szCs w:val="28"/>
        </w:rPr>
        <w:t>Социальные графы</w:t>
      </w:r>
      <w:r w:rsidRPr="009F430F">
        <w:rPr>
          <w:rFonts w:ascii="Times New Roman" w:hAnsi="Times New Roman"/>
          <w:sz w:val="28"/>
          <w:szCs w:val="28"/>
        </w:rPr>
        <w:t xml:space="preserve"> в политических исследованиях</w:t>
      </w:r>
    </w:p>
    <w:p w14:paraId="3B375F94" w14:textId="43F1F407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23. Манипулятивные эффекты поисковых систем </w:t>
      </w:r>
    </w:p>
    <w:p w14:paraId="565A8FEC" w14:textId="091FC7F8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24. Манипулятивные эффекты алгоритмов </w:t>
      </w:r>
    </w:p>
    <w:p w14:paraId="6B5044CC" w14:textId="5E6A0547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25. Манипулятивные эффекты контента </w:t>
      </w:r>
    </w:p>
    <w:p w14:paraId="016C2DD0" w14:textId="3E075C12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26. Сегментирование и микро-сегментирование цифровой аудитории </w:t>
      </w:r>
    </w:p>
    <w:p w14:paraId="2E264706" w14:textId="376DF96A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27. </w:t>
      </w:r>
      <w:r w:rsidR="00057F43" w:rsidRPr="009F430F">
        <w:rPr>
          <w:rFonts w:ascii="Times New Roman" w:hAnsi="Times New Roman"/>
          <w:sz w:val="28"/>
          <w:szCs w:val="28"/>
        </w:rPr>
        <w:t>Таргетные группы</w:t>
      </w:r>
      <w:r w:rsidRPr="009F430F">
        <w:rPr>
          <w:rFonts w:ascii="Times New Roman" w:hAnsi="Times New Roman"/>
          <w:sz w:val="28"/>
          <w:szCs w:val="28"/>
        </w:rPr>
        <w:t xml:space="preserve"> в цифровом пространстве</w:t>
      </w:r>
    </w:p>
    <w:p w14:paraId="0D7F8F72" w14:textId="0B521789" w:rsidR="000D4D4D" w:rsidRPr="009F430F" w:rsidRDefault="00057F43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28. </w:t>
      </w:r>
      <w:r w:rsidR="00F92343" w:rsidRPr="009F430F">
        <w:rPr>
          <w:rFonts w:ascii="Times New Roman" w:hAnsi="Times New Roman"/>
          <w:sz w:val="28"/>
          <w:szCs w:val="28"/>
        </w:rPr>
        <w:t>Цифровые коммуникации</w:t>
      </w:r>
    </w:p>
    <w:p w14:paraId="71AEB45B" w14:textId="5C7DBD2C" w:rsidR="000D4D4D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29. Цифровой активизм </w:t>
      </w:r>
    </w:p>
    <w:p w14:paraId="318A920D" w14:textId="65C03650" w:rsidR="00745976" w:rsidRPr="009F430F" w:rsidRDefault="000D4D4D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30. Цифровые инфра</w:t>
      </w:r>
      <w:r w:rsidR="00F92343" w:rsidRPr="009F430F">
        <w:rPr>
          <w:rFonts w:ascii="Times New Roman" w:hAnsi="Times New Roman"/>
          <w:sz w:val="28"/>
          <w:szCs w:val="28"/>
        </w:rPr>
        <w:t xml:space="preserve">структуры </w:t>
      </w:r>
    </w:p>
    <w:p w14:paraId="3EE90FD2" w14:textId="77777777" w:rsidR="00DD48F8" w:rsidRPr="009F430F" w:rsidRDefault="00DD48F8" w:rsidP="00DD48F8">
      <w:pPr>
        <w:spacing w:line="276" w:lineRule="auto"/>
        <w:ind w:right="-711"/>
        <w:jc w:val="center"/>
        <w:rPr>
          <w:rFonts w:ascii="Times New Roman" w:hAnsi="Times New Roman"/>
          <w:sz w:val="28"/>
          <w:szCs w:val="28"/>
        </w:rPr>
      </w:pPr>
    </w:p>
    <w:p w14:paraId="1471DF84" w14:textId="3849B3E9" w:rsidR="00DD48F8" w:rsidRPr="009F430F" w:rsidRDefault="00C92CA0" w:rsidP="000D4D4D">
      <w:pPr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7872D7" w:rsidRPr="009F430F">
        <w:rPr>
          <w:rFonts w:ascii="Times New Roman" w:hAnsi="Times New Roman"/>
          <w:sz w:val="28"/>
          <w:szCs w:val="28"/>
        </w:rPr>
        <w:t>.</w:t>
      </w:r>
    </w:p>
    <w:p w14:paraId="5860B39D" w14:textId="31A403CC" w:rsidR="00344DD9" w:rsidRPr="009F430F" w:rsidRDefault="00344DD9" w:rsidP="000D4D4D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C32760F" w14:textId="77777777" w:rsidR="00C92CA0" w:rsidRPr="009F430F" w:rsidRDefault="00C92CA0" w:rsidP="000D4D4D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7FBEDAD" w14:textId="794C9C25" w:rsidR="00D04180" w:rsidRPr="009F430F" w:rsidRDefault="00AD7D44" w:rsidP="00AD7D44">
      <w:pPr>
        <w:pStyle w:val="af9"/>
        <w:widowControl w:val="0"/>
        <w:autoSpaceDE w:val="0"/>
        <w:autoSpaceDN w:val="0"/>
        <w:adjustRightInd w:val="0"/>
        <w:ind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1" w:name="_Toc438658240"/>
      <w:bookmarkStart w:id="22" w:name="_Toc438735534"/>
      <w:bookmarkEnd w:id="17"/>
      <w:bookmarkEnd w:id="18"/>
      <w:bookmarkEnd w:id="19"/>
      <w:bookmarkEnd w:id="20"/>
      <w:r w:rsidRPr="009F430F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67D07" w:rsidRPr="009F43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04180" w:rsidRPr="009F430F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290D53E6" w14:textId="5F7DC1CA" w:rsidR="00AD7D44" w:rsidRPr="009F430F" w:rsidRDefault="00AD7D44" w:rsidP="003921A8">
      <w:pPr>
        <w:pStyle w:val="a4"/>
        <w:spacing w:before="0" w:beforeAutospacing="0" w:after="0" w:afterAutospacing="0" w:line="360" w:lineRule="auto"/>
        <w:jc w:val="both"/>
        <w:rPr>
          <w:rFonts w:eastAsia="Calibri"/>
          <w:bCs/>
          <w:sz w:val="28"/>
          <w:szCs w:val="28"/>
        </w:rPr>
      </w:pPr>
      <w:r w:rsidRPr="009F430F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D67D07" w:rsidRPr="009F430F">
        <w:rPr>
          <w:rFonts w:eastAsia="Calibri"/>
          <w:bCs/>
          <w:sz w:val="28"/>
          <w:szCs w:val="28"/>
        </w:rPr>
        <w:t> </w:t>
      </w:r>
      <w:r w:rsidRPr="009F430F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9F430F">
        <w:rPr>
          <w:rFonts w:eastAsia="Calibri"/>
          <w:bCs/>
          <w:sz w:val="28"/>
          <w:szCs w:val="28"/>
        </w:rPr>
        <w:tab/>
      </w:r>
    </w:p>
    <w:p w14:paraId="7F717379" w14:textId="09B6BC77" w:rsidR="00AD7D44" w:rsidRPr="009F430F" w:rsidRDefault="00D67D07" w:rsidP="00D67D07">
      <w:pPr>
        <w:pStyle w:val="a4"/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 w:rsidRPr="009F430F">
        <w:rPr>
          <w:rFonts w:eastAsia="Calibri"/>
          <w:b/>
          <w:bCs/>
          <w:sz w:val="28"/>
          <w:szCs w:val="28"/>
        </w:rPr>
        <w:tab/>
      </w:r>
      <w:r w:rsidR="00AD7D44" w:rsidRPr="009F430F"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68379FB" w14:textId="2E8FFD58" w:rsidR="00D67D07" w:rsidRPr="009F430F" w:rsidRDefault="00AD7D44" w:rsidP="007872D7">
      <w:pPr>
        <w:pStyle w:val="a4"/>
        <w:spacing w:before="0" w:beforeAutospacing="0" w:after="0" w:afterAutospacing="0" w:line="360" w:lineRule="auto"/>
        <w:ind w:right="-711"/>
        <w:jc w:val="center"/>
        <w:rPr>
          <w:b/>
          <w:sz w:val="28"/>
          <w:szCs w:val="28"/>
        </w:rPr>
      </w:pPr>
      <w:r w:rsidRPr="009F430F">
        <w:rPr>
          <w:rFonts w:eastAsia="Calibri"/>
          <w:b/>
          <w:sz w:val="28"/>
          <w:szCs w:val="28"/>
        </w:rPr>
        <w:t>Примерный</w:t>
      </w:r>
      <w:r w:rsidRPr="009F430F">
        <w:rPr>
          <w:rStyle w:val="a3"/>
          <w:sz w:val="28"/>
          <w:szCs w:val="28"/>
        </w:rPr>
        <w:t xml:space="preserve"> п</w:t>
      </w:r>
      <w:r w:rsidR="000422C9" w:rsidRPr="009F430F">
        <w:rPr>
          <w:b/>
          <w:sz w:val="28"/>
          <w:szCs w:val="28"/>
        </w:rPr>
        <w:t>еречень вопросов</w:t>
      </w:r>
      <w:r w:rsidR="00C93697" w:rsidRPr="009F430F">
        <w:rPr>
          <w:b/>
          <w:sz w:val="28"/>
          <w:szCs w:val="28"/>
        </w:rPr>
        <w:t xml:space="preserve"> для подготовки</w:t>
      </w:r>
      <w:r w:rsidR="008A7512" w:rsidRPr="009F430F">
        <w:rPr>
          <w:b/>
          <w:sz w:val="28"/>
          <w:szCs w:val="28"/>
        </w:rPr>
        <w:t xml:space="preserve"> к </w:t>
      </w:r>
      <w:r w:rsidR="00F402CE" w:rsidRPr="009F430F">
        <w:rPr>
          <w:b/>
          <w:sz w:val="28"/>
          <w:szCs w:val="28"/>
        </w:rPr>
        <w:t>экзамену</w:t>
      </w:r>
    </w:p>
    <w:p w14:paraId="33E0B4E4" w14:textId="77777777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Сетевой подход в методологии политического исследования</w:t>
      </w:r>
    </w:p>
    <w:p w14:paraId="4E884FDE" w14:textId="79694F41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Влияние новых информационно-коммуникационных технологий (ИКТ) на с</w:t>
      </w:r>
      <w:r w:rsidR="007872D7" w:rsidRPr="009F430F">
        <w:rPr>
          <w:rFonts w:ascii="Times New Roman" w:hAnsi="Times New Roman"/>
          <w:sz w:val="28"/>
          <w:szCs w:val="28"/>
        </w:rPr>
        <w:t>оциально-политические процессы</w:t>
      </w:r>
    </w:p>
    <w:p w14:paraId="5E6CC499" w14:textId="77777777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Сильные связи традиционных сетей </w:t>
      </w:r>
    </w:p>
    <w:p w14:paraId="0DBF1054" w14:textId="77777777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Топология предпочтительного присоединения цифровых сетей</w:t>
      </w:r>
    </w:p>
    <w:p w14:paraId="75E22BD2" w14:textId="77777777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Тенденция «гомофилии» в цифровой среде </w:t>
      </w:r>
    </w:p>
    <w:p w14:paraId="00B8182B" w14:textId="77777777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Тенденция селективного восприятия в цифровой среде </w:t>
      </w:r>
    </w:p>
    <w:p w14:paraId="3183ED48" w14:textId="77777777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«Фильтрационные пузыри» и эхо-камеры в цифровом пространстве</w:t>
      </w:r>
    </w:p>
    <w:p w14:paraId="2D32BDD2" w14:textId="77777777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Теория «связующего действия» и технологии «сшивки» в цифровом пространстве</w:t>
      </w:r>
    </w:p>
    <w:p w14:paraId="0EA8FE64" w14:textId="62CF8D54" w:rsidR="000D4D4D" w:rsidRPr="009F430F" w:rsidRDefault="000D4D4D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Взаимосвязь деятельности индивида в рамках формальных организаций </w:t>
      </w:r>
      <w:r w:rsidR="00DD48F8" w:rsidRPr="009F430F">
        <w:rPr>
          <w:rFonts w:ascii="Times New Roman" w:hAnsi="Times New Roman"/>
          <w:sz w:val="28"/>
          <w:szCs w:val="28"/>
        </w:rPr>
        <w:t>и активности</w:t>
      </w:r>
      <w:r w:rsidRPr="009F430F">
        <w:rPr>
          <w:rFonts w:ascii="Times New Roman" w:hAnsi="Times New Roman"/>
          <w:sz w:val="28"/>
          <w:szCs w:val="28"/>
        </w:rPr>
        <w:t xml:space="preserve"> в Интернете</w:t>
      </w:r>
    </w:p>
    <w:p w14:paraId="0433FD0A" w14:textId="76F6D3B6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 xml:space="preserve">Синергетический эффект деятельности онлайн и офлайн </w:t>
      </w:r>
    </w:p>
    <w:p w14:paraId="597F1507" w14:textId="68D21D05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Обновление инфраструктур и коммуникаций политических акторов</w:t>
      </w:r>
    </w:p>
    <w:p w14:paraId="7B568C10" w14:textId="1F9D402B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Концепция «платформизации» политических акторов</w:t>
      </w:r>
    </w:p>
    <w:p w14:paraId="42483427" w14:textId="3FEDEC78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Цифровой ландшафт социальных медиа в России и мире</w:t>
      </w:r>
    </w:p>
    <w:p w14:paraId="67059D33" w14:textId="114FB39C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Цифровой активизм, проблема слактивизма</w:t>
      </w:r>
    </w:p>
    <w:p w14:paraId="5D6C8FFB" w14:textId="646C51CB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 xml:space="preserve">Социально-психологические аспекты мобилизации активизма </w:t>
      </w:r>
    </w:p>
    <w:p w14:paraId="28DC83F3" w14:textId="02864FCB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Механизмы действия связей разного типа в рамках различных онлайн- и офлайн-сред</w:t>
      </w:r>
    </w:p>
    <w:p w14:paraId="2EBECD1B" w14:textId="66F5F7C2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Информационные потоки в современных социальных медиа: основные принципы и правила управления</w:t>
      </w:r>
    </w:p>
    <w:p w14:paraId="68CF57C1" w14:textId="630472B8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Цифровые инфраструктуры политических акторов в социальных медиа: основные принципы и правила управления</w:t>
      </w:r>
    </w:p>
    <w:p w14:paraId="756663DF" w14:textId="46BBF4E1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 xml:space="preserve">Цифровое гражданство, дифференциация традиционного и цифрового гражданского активизма </w:t>
      </w:r>
    </w:p>
    <w:p w14:paraId="65E8ED33" w14:textId="21363826" w:rsidR="000D4D4D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</w:t>
      </w:r>
      <w:r w:rsidR="000D4D4D" w:rsidRPr="009F430F">
        <w:rPr>
          <w:rFonts w:ascii="Times New Roman" w:hAnsi="Times New Roman"/>
          <w:sz w:val="28"/>
          <w:szCs w:val="28"/>
        </w:rPr>
        <w:t>Перспективные направления исследований цифровых политических коммуникаций</w:t>
      </w:r>
    </w:p>
    <w:p w14:paraId="200F1D79" w14:textId="1DA5C472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Веб-контент политических акторов в социальных медиа: основные принципы организации и управления</w:t>
      </w:r>
    </w:p>
    <w:p w14:paraId="7EEA7B80" w14:textId="2E2F2CF1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Современные форматы цифровых коммуникаций в политике: возможности и ограничения</w:t>
      </w:r>
    </w:p>
    <w:p w14:paraId="0490E7D2" w14:textId="38F24FD4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Каналы и площадки цифровых политических коммуникаций</w:t>
      </w:r>
    </w:p>
    <w:p w14:paraId="461A22C1" w14:textId="15DEA4A3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Технологии и механизмы вовлечения пользователей в информационные потоки</w:t>
      </w:r>
    </w:p>
    <w:p w14:paraId="73B41A2E" w14:textId="2224C1CE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 Маркетинговые концепции в сетевом измерении: достоинства и недостатки</w:t>
      </w:r>
    </w:p>
    <w:p w14:paraId="5F5D4F45" w14:textId="542B863C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Продвижение политических акторов в цифровом пространстве: этапы, технологии и механизмы</w:t>
      </w:r>
    </w:p>
    <w:p w14:paraId="57A33361" w14:textId="4DDBCFCC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Комьюнити-менеджмент в социальных медиа</w:t>
      </w:r>
    </w:p>
    <w:p w14:paraId="2AF6EA4E" w14:textId="0DB9271E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lastRenderedPageBreak/>
        <w:t xml:space="preserve"> Основные российские научные школы в сфере исследований цифровых политических коммуникаций</w:t>
      </w:r>
    </w:p>
    <w:p w14:paraId="5D87728C" w14:textId="2AB5CB76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Основные зарубежные научные школы в сфере исследований цифровых политических коммуникаций</w:t>
      </w:r>
    </w:p>
    <w:p w14:paraId="30425840" w14:textId="6019071F" w:rsidR="00057F43" w:rsidRPr="009F430F" w:rsidRDefault="00057F43" w:rsidP="007872D7">
      <w:pPr>
        <w:pStyle w:val="af9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 Специфика методологии и методики в исследованиях цифровых политических коммуникаций</w:t>
      </w:r>
    </w:p>
    <w:p w14:paraId="3C15FC29" w14:textId="2F5BE2F6" w:rsidR="00D04180" w:rsidRPr="009F430F" w:rsidRDefault="00B62ED6" w:rsidP="00D67D07">
      <w:pPr>
        <w:spacing w:line="276" w:lineRule="auto"/>
        <w:ind w:right="-711"/>
        <w:jc w:val="center"/>
        <w:rPr>
          <w:rFonts w:ascii="Times New Roman" w:hAnsi="Times New Roman"/>
          <w:b/>
          <w:i/>
          <w:sz w:val="28"/>
          <w:szCs w:val="28"/>
        </w:rPr>
      </w:pPr>
      <w:r w:rsidRPr="009F430F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327778E7" w14:textId="77777777" w:rsidR="00C95BEA" w:rsidRPr="009F430F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C65FEC0" w14:textId="77777777" w:rsidR="00C95BEA" w:rsidRPr="009F430F" w:rsidRDefault="00C95BEA" w:rsidP="00C95BEA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FEAD481" w14:textId="77777777" w:rsidR="00C95BEA" w:rsidRPr="009F430F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высшего образования</w:t>
      </w:r>
    </w:p>
    <w:p w14:paraId="4EE74103" w14:textId="77777777" w:rsidR="00C95BEA" w:rsidRPr="009F430F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8B5FC5D" w14:textId="77777777" w:rsidR="00C95BEA" w:rsidRPr="009F430F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89F4152" w14:textId="77777777" w:rsidR="00C95BEA" w:rsidRPr="009F430F" w:rsidRDefault="00C95BEA" w:rsidP="00C95BE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099AFD8" w14:textId="6592D015" w:rsidR="00C95BEA" w:rsidRPr="009F430F" w:rsidRDefault="00C95BEA" w:rsidP="00C95BEA">
      <w:pPr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86605F" w:rsidRPr="009F430F">
        <w:rPr>
          <w:rFonts w:ascii="Times New Roman" w:hAnsi="Times New Roman"/>
          <w:sz w:val="28"/>
          <w:szCs w:val="28"/>
          <w:lang w:eastAsia="ru-RU"/>
        </w:rPr>
        <w:t>Политические коммуникации в сети Интернет</w:t>
      </w:r>
      <w:r w:rsidR="00353627" w:rsidRPr="009F430F">
        <w:rPr>
          <w:rFonts w:ascii="Times New Roman" w:hAnsi="Times New Roman"/>
          <w:sz w:val="28"/>
          <w:szCs w:val="28"/>
          <w:lang w:eastAsia="ru-RU"/>
        </w:rPr>
        <w:t>.</w:t>
      </w:r>
    </w:p>
    <w:p w14:paraId="12FBCF22" w14:textId="77777777" w:rsidR="00461F0F" w:rsidRPr="009F430F" w:rsidRDefault="00461F0F" w:rsidP="00C95BEA">
      <w:pPr>
        <w:rPr>
          <w:rFonts w:ascii="Times New Roman" w:hAnsi="Times New Roman"/>
          <w:sz w:val="28"/>
          <w:szCs w:val="28"/>
        </w:rPr>
      </w:pPr>
    </w:p>
    <w:p w14:paraId="41478DC4" w14:textId="7A6335F9" w:rsidR="00A9327C" w:rsidRPr="009F430F" w:rsidRDefault="005928EF" w:rsidP="00A9327C">
      <w:pPr>
        <w:jc w:val="center"/>
        <w:rPr>
          <w:rFonts w:ascii="Times New Roman" w:hAnsi="Times New Roman"/>
          <w:b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t xml:space="preserve">ЭКЗАМЕНАЦИОННЫЙ </w:t>
      </w:r>
      <w:r w:rsidR="00B23B02" w:rsidRPr="009F430F">
        <w:rPr>
          <w:rFonts w:ascii="Times New Roman" w:hAnsi="Times New Roman"/>
          <w:b/>
          <w:sz w:val="28"/>
          <w:szCs w:val="28"/>
        </w:rPr>
        <w:t>БИЛЕТ № 1</w:t>
      </w:r>
    </w:p>
    <w:p w14:paraId="4B1A855F" w14:textId="77777777" w:rsidR="00745976" w:rsidRPr="009F430F" w:rsidRDefault="00745976" w:rsidP="00A9327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DF6E212" w14:textId="3B5627C0" w:rsidR="0086605F" w:rsidRPr="009F430F" w:rsidRDefault="0086605F" w:rsidP="0086605F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Основные инструменты исследования цифровых политических коммуникаций: </w:t>
      </w:r>
      <w:r w:rsidR="00547DDF" w:rsidRPr="009F430F">
        <w:rPr>
          <w:rFonts w:ascii="Times New Roman" w:hAnsi="Times New Roman"/>
          <w:sz w:val="28"/>
          <w:szCs w:val="28"/>
        </w:rPr>
        <w:t>возможности и</w:t>
      </w:r>
      <w:r w:rsidRPr="009F430F">
        <w:rPr>
          <w:rFonts w:ascii="Times New Roman" w:hAnsi="Times New Roman"/>
          <w:sz w:val="28"/>
          <w:szCs w:val="28"/>
        </w:rPr>
        <w:t xml:space="preserve"> ограничения сервисов автоматизированной выгрузки контента </w:t>
      </w:r>
      <w:r w:rsidR="00C95BEA" w:rsidRPr="009F430F">
        <w:rPr>
          <w:rFonts w:ascii="Times New Roman" w:hAnsi="Times New Roman"/>
          <w:sz w:val="28"/>
          <w:szCs w:val="28"/>
        </w:rPr>
        <w:t>(</w:t>
      </w:r>
      <w:r w:rsidR="00A9327C" w:rsidRPr="009F430F">
        <w:rPr>
          <w:rFonts w:ascii="Times New Roman" w:hAnsi="Times New Roman"/>
          <w:sz w:val="28"/>
          <w:szCs w:val="28"/>
        </w:rPr>
        <w:t>20</w:t>
      </w:r>
      <w:r w:rsidR="00C95BEA" w:rsidRPr="009F430F">
        <w:rPr>
          <w:rFonts w:ascii="Times New Roman" w:hAnsi="Times New Roman"/>
          <w:sz w:val="28"/>
          <w:szCs w:val="28"/>
        </w:rPr>
        <w:t xml:space="preserve"> бал</w:t>
      </w:r>
      <w:r w:rsidR="00A9327C" w:rsidRPr="009F430F">
        <w:rPr>
          <w:rFonts w:ascii="Times New Roman" w:hAnsi="Times New Roman"/>
          <w:sz w:val="28"/>
          <w:szCs w:val="28"/>
        </w:rPr>
        <w:t>л</w:t>
      </w:r>
      <w:r w:rsidR="00C95BEA" w:rsidRPr="009F430F">
        <w:rPr>
          <w:rFonts w:ascii="Times New Roman" w:hAnsi="Times New Roman"/>
          <w:sz w:val="28"/>
          <w:szCs w:val="28"/>
        </w:rPr>
        <w:t>ов)</w:t>
      </w:r>
      <w:r w:rsidR="00C95BEA" w:rsidRPr="009F430F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0010A47E" w14:textId="017ACD71" w:rsidR="00A9327C" w:rsidRPr="009F430F" w:rsidRDefault="00A9327C" w:rsidP="00A9327C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Взаимосвязь деятельности индивида в рамках формальных организаций и   активности в Интернете (15 баллов).</w:t>
      </w:r>
    </w:p>
    <w:p w14:paraId="2C882B6A" w14:textId="73684F58" w:rsidR="00A9327C" w:rsidRPr="009F430F" w:rsidRDefault="00A9327C" w:rsidP="0086605F">
      <w:pPr>
        <w:pStyle w:val="af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eastAsia="Times New Roman" w:hAnsi="Times New Roman"/>
          <w:sz w:val="28"/>
          <w:szCs w:val="28"/>
          <w:lang w:eastAsia="ar-SA"/>
        </w:rPr>
        <w:t>Разработайте стратегию организации онлайн-комьюнити для политического актора (на выбор) с учетом актуальных общественно-политических контекстов (условий) и для решения конкретной задачи (20 баллов)</w:t>
      </w:r>
    </w:p>
    <w:p w14:paraId="346D29B7" w14:textId="062A23B1" w:rsidR="00A9327C" w:rsidRPr="009F430F" w:rsidRDefault="00A9327C" w:rsidP="0086605F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83DD35" w14:textId="15A37EDE" w:rsidR="00DD48F8" w:rsidRPr="009F430F" w:rsidRDefault="00DD48F8" w:rsidP="0086605F">
      <w:pPr>
        <w:pStyle w:val="af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247EB6" w14:textId="7547832D" w:rsidR="00EC60C2" w:rsidRPr="009F430F" w:rsidRDefault="00E72981" w:rsidP="00DD48F8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bookmarkStart w:id="23" w:name="_Toc438658263"/>
      <w:bookmarkStart w:id="24" w:name="_Toc438735535"/>
      <w:r w:rsidRPr="009F430F">
        <w:rPr>
          <w:sz w:val="28"/>
          <w:szCs w:val="28"/>
        </w:rPr>
        <w:tab/>
      </w:r>
      <w:r w:rsidR="00E94750" w:rsidRPr="009F430F">
        <w:rPr>
          <w:b/>
          <w:sz w:val="36"/>
          <w:szCs w:val="36"/>
        </w:rPr>
        <w:t xml:space="preserve"> </w:t>
      </w:r>
      <w:r w:rsidR="00EC60C2" w:rsidRPr="009F430F">
        <w:rPr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F430F" w:rsidRPr="009F430F" w14:paraId="72CB661B" w14:textId="77777777" w:rsidTr="00497324">
        <w:tc>
          <w:tcPr>
            <w:tcW w:w="2268" w:type="dxa"/>
          </w:tcPr>
          <w:p w14:paraId="27D91066" w14:textId="77777777" w:rsidR="00F402CE" w:rsidRPr="009F430F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4D56EE79" w14:textId="77777777" w:rsidR="00F402CE" w:rsidRPr="009F430F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1B07747F" w14:textId="77777777" w:rsidR="00F402CE" w:rsidRPr="009F430F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080CEC21" w14:textId="77777777" w:rsidR="00F402CE" w:rsidRPr="009F430F" w:rsidRDefault="00F402CE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9F430F" w:rsidRPr="009F430F" w14:paraId="55A0D470" w14:textId="77777777" w:rsidTr="00497324">
        <w:tc>
          <w:tcPr>
            <w:tcW w:w="2268" w:type="dxa"/>
          </w:tcPr>
          <w:p w14:paraId="411BEB4D" w14:textId="77777777" w:rsidR="00C220D9" w:rsidRPr="009F430F" w:rsidRDefault="00C220D9" w:rsidP="000C2F38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ПКН-7</w:t>
            </w:r>
          </w:p>
          <w:p w14:paraId="65A3EA48" w14:textId="671EAD3B" w:rsidR="00C220D9" w:rsidRPr="009F430F" w:rsidRDefault="00C220D9" w:rsidP="000C2F3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268" w:type="dxa"/>
          </w:tcPr>
          <w:p w14:paraId="1EE89C7C" w14:textId="77777777" w:rsidR="00C220D9" w:rsidRPr="009F430F" w:rsidRDefault="00C220D9" w:rsidP="000C2F38">
            <w:pPr>
              <w:pStyle w:val="Default"/>
              <w:numPr>
                <w:ilvl w:val="0"/>
                <w:numId w:val="30"/>
              </w:numPr>
              <w:spacing w:line="276" w:lineRule="auto"/>
              <w:ind w:left="0" w:firstLine="0"/>
              <w:jc w:val="both"/>
              <w:rPr>
                <w:color w:val="auto"/>
              </w:rPr>
            </w:pPr>
            <w:r w:rsidRPr="009F430F">
              <w:rPr>
                <w:color w:val="auto"/>
              </w:rPr>
              <w:lastRenderedPageBreak/>
              <w:t xml:space="preserve">Использует оборудование и программное </w:t>
            </w:r>
            <w:r w:rsidRPr="009F430F">
              <w:rPr>
                <w:color w:val="auto"/>
              </w:rPr>
              <w:lastRenderedPageBreak/>
              <w:t>обеспечение для производства коммуникационных продуктов.</w:t>
            </w:r>
          </w:p>
          <w:p w14:paraId="5CC7F1AD" w14:textId="77777777" w:rsidR="00C220D9" w:rsidRPr="009F430F" w:rsidRDefault="00C220D9" w:rsidP="000C2F3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lang w:eastAsia="en-US"/>
              </w:rPr>
            </w:pPr>
          </w:p>
          <w:p w14:paraId="7D8F4F43" w14:textId="77777777" w:rsidR="00C220D9" w:rsidRPr="009F430F" w:rsidRDefault="00C220D9" w:rsidP="000C2F3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lang w:eastAsia="en-US"/>
              </w:rPr>
            </w:pPr>
          </w:p>
          <w:p w14:paraId="7DE0C03C" w14:textId="77777777" w:rsidR="00C220D9" w:rsidRPr="009F430F" w:rsidRDefault="00C220D9" w:rsidP="000C2F3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lang w:eastAsia="en-US"/>
              </w:rPr>
            </w:pPr>
          </w:p>
          <w:p w14:paraId="323BCA97" w14:textId="77777777" w:rsidR="00C220D9" w:rsidRPr="009F430F" w:rsidRDefault="00C220D9" w:rsidP="000C2F3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lang w:eastAsia="en-US"/>
              </w:rPr>
            </w:pPr>
          </w:p>
          <w:p w14:paraId="5C5FACF6" w14:textId="3AD7C205" w:rsidR="00C220D9" w:rsidRPr="009F430F" w:rsidRDefault="00C220D9" w:rsidP="000C2F38">
            <w:pPr>
              <w:pStyle w:val="a4"/>
              <w:shd w:val="clear" w:color="auto" w:fill="FFFFFF"/>
              <w:spacing w:line="276" w:lineRule="auto"/>
            </w:pPr>
            <w:r w:rsidRPr="009F430F">
              <w:rPr>
                <w:lang w:eastAsia="en-US"/>
              </w:rPr>
              <w:t xml:space="preserve">2. Адаптирует коммуникационные продукты под требования каналов распространения массовой информации. </w:t>
            </w:r>
          </w:p>
        </w:tc>
        <w:tc>
          <w:tcPr>
            <w:tcW w:w="2552" w:type="dxa"/>
          </w:tcPr>
          <w:p w14:paraId="023B1861" w14:textId="77777777" w:rsidR="00C220D9" w:rsidRPr="009F430F" w:rsidRDefault="00C220D9" w:rsidP="000C2F3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1. Знать: технологии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производства коммуникационных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продуктов;</w:t>
            </w:r>
          </w:p>
          <w:p w14:paraId="3022FD8F" w14:textId="77777777" w:rsidR="00C220D9" w:rsidRPr="009F430F" w:rsidRDefault="00C220D9" w:rsidP="000C2F3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Уметь: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использовать оборудование и программное обеспечение для производства коммуникационных продуктов.</w:t>
            </w:r>
          </w:p>
          <w:p w14:paraId="496612E5" w14:textId="77777777" w:rsidR="00C220D9" w:rsidRPr="009F430F" w:rsidRDefault="00C220D9" w:rsidP="000C2F3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2. Знать: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каналы распространения массовой информации</w:t>
            </w: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  <w:p w14:paraId="5D7B4D48" w14:textId="6BEFB1A8" w:rsidR="00C220D9" w:rsidRPr="009F430F" w:rsidRDefault="00C220D9" w:rsidP="000C2F3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  Уметь: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адаптировать коммуникационные продукты под каналы распространения информации.</w:t>
            </w:r>
          </w:p>
        </w:tc>
        <w:tc>
          <w:tcPr>
            <w:tcW w:w="3118" w:type="dxa"/>
          </w:tcPr>
          <w:p w14:paraId="5D52B702" w14:textId="74171754" w:rsidR="00904B36" w:rsidRPr="009F430F" w:rsidRDefault="00904B36" w:rsidP="000C2F38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. Выделите перспективные направления развития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цифровых политических коммуникаций. Определит</w:t>
            </w:r>
            <w:r w:rsidR="000C2F38" w:rsidRPr="009F430F">
              <w:rPr>
                <w:rFonts w:ascii="Times New Roman" w:hAnsi="Times New Roman"/>
                <w:sz w:val="24"/>
                <w:szCs w:val="24"/>
              </w:rPr>
              <w:t>е основные общественные эффекты их развития.</w:t>
            </w:r>
          </w:p>
          <w:p w14:paraId="3AD07B5D" w14:textId="3F6BC4C6" w:rsidR="000C2F38" w:rsidRPr="009F430F" w:rsidRDefault="000C2F38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68B19B" w14:textId="70181F94" w:rsidR="000C2F38" w:rsidRPr="009F430F" w:rsidRDefault="000C2F38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806BA5" w14:textId="1B6E1C3E" w:rsidR="000C2F38" w:rsidRPr="009F430F" w:rsidRDefault="000C2F38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3E457F" w14:textId="365AC1AB" w:rsidR="000C2F38" w:rsidRPr="009F430F" w:rsidRDefault="000C2F38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C49AEE" w14:textId="77777777" w:rsidR="000C2F38" w:rsidRPr="009F430F" w:rsidRDefault="000C2F38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509CEB" w14:textId="63BA0E3A" w:rsidR="00C220D9" w:rsidRPr="009F430F" w:rsidRDefault="000C2F38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. Разработайте коммуникационный продукт и определите наиболее эффективные каналы распространения</w:t>
            </w:r>
            <w:r w:rsidR="00904B36" w:rsidRPr="009F43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F430F" w:rsidRPr="009F430F" w14:paraId="245296F3" w14:textId="77777777" w:rsidTr="00497324">
        <w:tc>
          <w:tcPr>
            <w:tcW w:w="2268" w:type="dxa"/>
          </w:tcPr>
          <w:p w14:paraId="657F6B65" w14:textId="77777777" w:rsidR="00C220D9" w:rsidRPr="009F430F" w:rsidRDefault="00C220D9" w:rsidP="00904B36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lastRenderedPageBreak/>
              <w:t>ПКН-8</w:t>
            </w:r>
          </w:p>
          <w:p w14:paraId="5BE8280E" w14:textId="6447FB26" w:rsidR="00C220D9" w:rsidRPr="009F430F" w:rsidRDefault="00C220D9" w:rsidP="00904B3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Способность управлять коммуникациями в цифровой среде, включая социальные медиа и мессенджеры, а также консультировать организаци</w:t>
            </w:r>
            <w:r w:rsidRPr="009F430F">
              <w:rPr>
                <w:rFonts w:ascii="Times New Roman" w:hAnsi="Times New Roman"/>
              </w:rPr>
              <w:t>и по цифровизации коммуникаций</w:t>
            </w:r>
          </w:p>
        </w:tc>
        <w:tc>
          <w:tcPr>
            <w:tcW w:w="2268" w:type="dxa"/>
          </w:tcPr>
          <w:p w14:paraId="387ACB81" w14:textId="77777777" w:rsidR="00C220D9" w:rsidRPr="009F430F" w:rsidRDefault="00C220D9" w:rsidP="00904B36">
            <w:pPr>
              <w:pStyle w:val="Default"/>
              <w:spacing w:line="276" w:lineRule="auto"/>
              <w:jc w:val="both"/>
              <w:rPr>
                <w:color w:val="auto"/>
                <w:szCs w:val="28"/>
              </w:rPr>
            </w:pPr>
            <w:r w:rsidRPr="009F430F">
              <w:rPr>
                <w:color w:val="auto"/>
                <w:szCs w:val="28"/>
              </w:rPr>
              <w:t>1. Использует программное обеспечение для создания сайтов и мобильных приложений.</w:t>
            </w:r>
          </w:p>
          <w:p w14:paraId="59DDE084" w14:textId="77777777" w:rsidR="00C220D9" w:rsidRPr="009F430F" w:rsidRDefault="00C220D9" w:rsidP="00904B36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2FFAFAD3" w14:textId="77777777" w:rsidR="00C220D9" w:rsidRPr="009F430F" w:rsidRDefault="00C220D9" w:rsidP="00904B36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4A754672" w14:textId="3D0CFEC0" w:rsidR="00C220D9" w:rsidRPr="009F430F" w:rsidRDefault="00C220D9" w:rsidP="00904B36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3695D04F" w14:textId="77777777" w:rsidR="00904B36" w:rsidRPr="009F430F" w:rsidRDefault="00904B36" w:rsidP="00904B36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szCs w:val="28"/>
                <w:lang w:eastAsia="en-US"/>
              </w:rPr>
            </w:pPr>
          </w:p>
          <w:p w14:paraId="74557FB8" w14:textId="101C5C6F" w:rsidR="00C220D9" w:rsidRPr="009F430F" w:rsidRDefault="00C220D9" w:rsidP="00904B36">
            <w:pPr>
              <w:pStyle w:val="a4"/>
              <w:shd w:val="clear" w:color="auto" w:fill="FFFFFF"/>
              <w:spacing w:line="276" w:lineRule="auto"/>
            </w:pPr>
            <w:r w:rsidRPr="009F430F">
              <w:rPr>
                <w:szCs w:val="28"/>
                <w:lang w:eastAsia="en-US"/>
              </w:rPr>
              <w:t>2. Разрабатывает стратегию продвижения в интернет, включая настройку и проведение рекламных кампаний.</w:t>
            </w:r>
          </w:p>
        </w:tc>
        <w:tc>
          <w:tcPr>
            <w:tcW w:w="2552" w:type="dxa"/>
          </w:tcPr>
          <w:p w14:paraId="2B12B9B6" w14:textId="77777777" w:rsidR="00C220D9" w:rsidRPr="009F430F" w:rsidRDefault="00C220D9" w:rsidP="00904B3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1. Знать: технологии </w:t>
            </w: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создания сайтов и мобильных приложений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13E163A4" w14:textId="1F479D1E" w:rsidR="00C220D9" w:rsidRPr="009F430F" w:rsidRDefault="00C220D9" w:rsidP="00904B3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   Уметь: </w:t>
            </w:r>
            <w:r w:rsidRPr="009F430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программное обеспечение для создания сайтов и мобильных приложений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8B856B4" w14:textId="77777777" w:rsidR="00C220D9" w:rsidRPr="009F430F" w:rsidRDefault="00C220D9" w:rsidP="00904B3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2. Знать: стратегию продвижения в интернет;</w:t>
            </w:r>
          </w:p>
          <w:p w14:paraId="0F119F7F" w14:textId="62E32635" w:rsidR="00C220D9" w:rsidRPr="009F430F" w:rsidRDefault="00C220D9" w:rsidP="00904B3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 xml:space="preserve">    Уметь: продвигать продукты проводить рекламные кампании в интернете. </w:t>
            </w:r>
          </w:p>
        </w:tc>
        <w:tc>
          <w:tcPr>
            <w:tcW w:w="3118" w:type="dxa"/>
          </w:tcPr>
          <w:p w14:paraId="4F32D0ED" w14:textId="77777777" w:rsidR="00C220D9" w:rsidRPr="009F430F" w:rsidRDefault="000C2F38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Задание 1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. Определите программное обеспечение сайтов и мобиль</w:t>
            </w:r>
            <w:r w:rsidR="008331B9" w:rsidRPr="009F430F">
              <w:rPr>
                <w:rFonts w:ascii="Times New Roman" w:hAnsi="Times New Roman"/>
                <w:sz w:val="24"/>
                <w:szCs w:val="24"/>
              </w:rPr>
              <w:t xml:space="preserve">ных приложений политических партий, представленных в Государственной Думе РФ. </w:t>
            </w:r>
          </w:p>
          <w:p w14:paraId="68544904" w14:textId="77777777" w:rsidR="008331B9" w:rsidRPr="009F430F" w:rsidRDefault="008331B9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335DD7" w14:textId="77777777" w:rsidR="008331B9" w:rsidRPr="009F430F" w:rsidRDefault="008331B9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2572BD" w14:textId="77777777" w:rsidR="008331B9" w:rsidRPr="009F430F" w:rsidRDefault="008331B9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68BEBC" w14:textId="77777777" w:rsidR="008331B9" w:rsidRPr="009F430F" w:rsidRDefault="008331B9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204DC2" w14:textId="77777777" w:rsidR="008331B9" w:rsidRPr="009F430F" w:rsidRDefault="008331B9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20831C" w14:textId="645ED7EF" w:rsidR="008331B9" w:rsidRPr="009F430F" w:rsidRDefault="008331B9" w:rsidP="000C2F38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. Разработайте стратегию продвижения </w:t>
            </w:r>
            <w:r w:rsidR="00116253" w:rsidRPr="009F430F">
              <w:rPr>
                <w:rFonts w:ascii="Times New Roman" w:hAnsi="Times New Roman"/>
                <w:sz w:val="24"/>
                <w:szCs w:val="24"/>
              </w:rPr>
              <w:t xml:space="preserve">политического проекта в интернете на основе микротаргетирования. </w:t>
            </w:r>
          </w:p>
        </w:tc>
      </w:tr>
      <w:tr w:rsidR="009F430F" w:rsidRPr="009F430F" w14:paraId="1D05F61F" w14:textId="77777777" w:rsidTr="00497324">
        <w:tc>
          <w:tcPr>
            <w:tcW w:w="2268" w:type="dxa"/>
          </w:tcPr>
          <w:p w14:paraId="6F07188B" w14:textId="7413CA67" w:rsidR="00C220D9" w:rsidRPr="009F430F" w:rsidRDefault="00C220D9" w:rsidP="00C220D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4"/>
              </w:rPr>
              <w:t>ПКП-3.</w:t>
            </w: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эффективные, в том числе антикризисные коммуникации с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политическими и деловыми партнерами, а также СМИ.</w:t>
            </w:r>
          </w:p>
        </w:tc>
        <w:tc>
          <w:tcPr>
            <w:tcW w:w="2268" w:type="dxa"/>
          </w:tcPr>
          <w:p w14:paraId="59BD04B2" w14:textId="29BA5645" w:rsidR="00C220D9" w:rsidRPr="009F430F" w:rsidRDefault="00C220D9" w:rsidP="00C220D9">
            <w:pPr>
              <w:pStyle w:val="af9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ind w:left="0" w:hanging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F430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1. Организует публичные и непубличные коммуникации организации, информационные </w:t>
            </w:r>
            <w:r w:rsidRPr="009F430F">
              <w:rPr>
                <w:rFonts w:ascii="Times New Roman" w:hAnsi="Times New Roman"/>
                <w:sz w:val="24"/>
                <w:szCs w:val="28"/>
              </w:rPr>
              <w:lastRenderedPageBreak/>
              <w:t>события.</w:t>
            </w:r>
          </w:p>
          <w:p w14:paraId="436A0A8A" w14:textId="305A3A51" w:rsidR="00C220D9" w:rsidRPr="009F430F" w:rsidRDefault="00C220D9" w:rsidP="00C220D9">
            <w:pPr>
              <w:pStyle w:val="af9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F430F">
              <w:rPr>
                <w:rFonts w:ascii="Times New Roman" w:hAnsi="Times New Roman"/>
                <w:sz w:val="24"/>
                <w:szCs w:val="28"/>
              </w:rPr>
              <w:t>2.    Применяет методы цифровых коммуникаций для реализации коммуникативной стратегии.</w:t>
            </w:r>
          </w:p>
          <w:p w14:paraId="7E45704C" w14:textId="56231CDC" w:rsidR="00C220D9" w:rsidRPr="009F430F" w:rsidRDefault="00C220D9" w:rsidP="00C220D9">
            <w:pPr>
              <w:pStyle w:val="af9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sz w:val="24"/>
                <w:szCs w:val="28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2552" w:type="dxa"/>
          </w:tcPr>
          <w:p w14:paraId="3911F383" w14:textId="77777777" w:rsidR="00C220D9" w:rsidRPr="009F430F" w:rsidRDefault="00C220D9" w:rsidP="00C220D9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lastRenderedPageBreak/>
              <w:t>1.Знать: основные правила организации публичных и непубличных коммуникаций.</w:t>
            </w:r>
          </w:p>
          <w:p w14:paraId="00B7C1FC" w14:textId="77777777" w:rsidR="00C220D9" w:rsidRPr="009F430F" w:rsidRDefault="00C220D9" w:rsidP="00C220D9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lastRenderedPageBreak/>
              <w:t>Уметь: организовывать информационные поводы.</w:t>
            </w:r>
          </w:p>
          <w:p w14:paraId="24998869" w14:textId="77777777" w:rsidR="00C220D9" w:rsidRPr="009F430F" w:rsidRDefault="00C220D9" w:rsidP="00C220D9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2.Знать: методы цифровых коммуникаций.</w:t>
            </w:r>
          </w:p>
          <w:p w14:paraId="3112EFE6" w14:textId="77777777" w:rsidR="00C220D9" w:rsidRPr="009F430F" w:rsidRDefault="00C220D9" w:rsidP="00C220D9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Уметь: применять методы цифровых коммуникаций для реализации коммуникативной стратегии.</w:t>
            </w:r>
          </w:p>
          <w:p w14:paraId="6ADF6030" w14:textId="77777777" w:rsidR="00C220D9" w:rsidRPr="009F430F" w:rsidRDefault="00C220D9" w:rsidP="00C220D9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3.Знать: особенности коммуникационных рисков.</w:t>
            </w:r>
          </w:p>
          <w:p w14:paraId="48F211B7" w14:textId="498ABF72" w:rsidR="00C220D9" w:rsidRPr="009F430F" w:rsidRDefault="00C220D9" w:rsidP="00C220D9">
            <w:pPr>
              <w:pStyle w:val="a4"/>
              <w:shd w:val="clear" w:color="auto" w:fill="FFFFFF"/>
              <w:spacing w:before="0" w:beforeAutospacing="0" w:after="0" w:afterAutospacing="0" w:line="276" w:lineRule="auto"/>
            </w:pPr>
            <w:r w:rsidRPr="009F430F">
              <w:t>Уметь: разрабатывать и реализовывать программу антикризисных коммуникаций в профессиональной деятельности.</w:t>
            </w:r>
          </w:p>
        </w:tc>
        <w:tc>
          <w:tcPr>
            <w:tcW w:w="3118" w:type="dxa"/>
          </w:tcPr>
          <w:p w14:paraId="49B24AA9" w14:textId="3BB95BEB" w:rsidR="00C220D9" w:rsidRPr="009F430F" w:rsidRDefault="00C220D9" w:rsidP="00C220D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 xml:space="preserve">. Сформируйте контент-план продвижения информационного повода региональных властей в социальных медиа, посвященного открытию нового общественного </w:t>
            </w:r>
            <w:r w:rsidRPr="009F430F">
              <w:rPr>
                <w:rFonts w:ascii="Times New Roman" w:hAnsi="Times New Roman"/>
                <w:sz w:val="24"/>
                <w:szCs w:val="24"/>
              </w:rPr>
              <w:lastRenderedPageBreak/>
              <w:t>пространства в региональной столице.</w:t>
            </w:r>
          </w:p>
          <w:p w14:paraId="18D8F10B" w14:textId="1183E04E" w:rsidR="00C220D9" w:rsidRPr="009F430F" w:rsidRDefault="00C220D9" w:rsidP="00C220D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. Выделите основные элементы коммуникативной стратегии региональных властей (губернатора) по выдвижению на новый срок в предстоящем электоральном цикле в части работы с социально-медийными каналами взаимодействия с целевыми группами.</w:t>
            </w:r>
          </w:p>
          <w:p w14:paraId="099E67EF" w14:textId="77E617DA" w:rsidR="00C220D9" w:rsidRPr="009F430F" w:rsidRDefault="00C220D9" w:rsidP="00C220D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430F">
              <w:rPr>
                <w:rFonts w:ascii="Times New Roman" w:hAnsi="Times New Roman"/>
                <w:b/>
                <w:sz w:val="24"/>
                <w:szCs w:val="24"/>
              </w:rPr>
              <w:t>Задание 3</w:t>
            </w:r>
            <w:r w:rsidRPr="009F430F">
              <w:rPr>
                <w:rFonts w:ascii="Times New Roman" w:hAnsi="Times New Roman"/>
                <w:sz w:val="24"/>
                <w:szCs w:val="24"/>
              </w:rPr>
              <w:t>. На основе использования методов и инструментов социально-медийной аналитики выделите города/регионы с рисками реализации массовых протестных акций за последнюю неделю. Предоставьте аналитическую справку по результатам мониторинга с предложением мер оперативного реагирования. Подготовьте информационный материал по результатам мониторинга.</w:t>
            </w:r>
          </w:p>
        </w:tc>
      </w:tr>
    </w:tbl>
    <w:p w14:paraId="2575B0D4" w14:textId="617E15C0" w:rsidR="0053147F" w:rsidRPr="009F430F" w:rsidRDefault="0053147F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p w14:paraId="2CA080B7" w14:textId="77777777" w:rsidR="00DD48F8" w:rsidRPr="009F430F" w:rsidRDefault="00DD48F8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bookmarkEnd w:id="23"/>
    <w:bookmarkEnd w:id="24"/>
    <w:p w14:paraId="3EFC350D" w14:textId="77777777" w:rsidR="00F96E54" w:rsidRPr="009F430F" w:rsidRDefault="00F96E54" w:rsidP="00116253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eastAsia="Calibri" w:hAnsi="Times New Roman"/>
          <w:sz w:val="28"/>
          <w:szCs w:val="28"/>
        </w:rPr>
      </w:pPr>
      <w:r w:rsidRPr="009F430F">
        <w:rPr>
          <w:rStyle w:val="a3"/>
          <w:rFonts w:ascii="Times New Roman" w:eastAsia="Calibri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2D48BC9" w14:textId="77777777" w:rsidR="00F96E54" w:rsidRPr="009F430F" w:rsidRDefault="00F96E54" w:rsidP="00116253">
      <w:pPr>
        <w:spacing w:line="276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9F430F">
        <w:rPr>
          <w:rFonts w:ascii="Times New Roman" w:hAnsi="Times New Roman"/>
          <w:b/>
          <w:bCs/>
          <w:spacing w:val="-6"/>
          <w:sz w:val="28"/>
          <w:szCs w:val="28"/>
        </w:rPr>
        <w:t>Основная литература</w:t>
      </w:r>
    </w:p>
    <w:p w14:paraId="2F48AFC4" w14:textId="375EDE2F" w:rsidR="00417A02" w:rsidRPr="009F430F" w:rsidRDefault="00F74B16" w:rsidP="0076586D">
      <w:pPr>
        <w:spacing w:line="276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9F430F">
        <w:rPr>
          <w:rFonts w:ascii="Times New Roman" w:hAnsi="Times New Roman"/>
          <w:bCs/>
          <w:spacing w:val="-6"/>
          <w:sz w:val="28"/>
          <w:szCs w:val="28"/>
        </w:rPr>
        <w:t xml:space="preserve">1. </w:t>
      </w:r>
      <w:r w:rsidR="00417A02" w:rsidRPr="009F430F">
        <w:rPr>
          <w:rFonts w:ascii="Times New Roman" w:hAnsi="Times New Roman"/>
          <w:bCs/>
          <w:spacing w:val="-6"/>
          <w:sz w:val="28"/>
          <w:szCs w:val="28"/>
        </w:rPr>
        <w:t>Евгеньева, Т. В.  Психология массовой политической коммуникации : учебник и практикум для вузов / Т. В. Евгеньева, А. В. Селезнева. — 2-е изд., испр. и доп. — Москва : Издательство Юрайт, 2024. — 250 с. — (Высшее образование). — ISBN 978-5-534-15715-4. — Текст : электронный // Образовательная платформа Юрайт [сайт]. — URL: https://www.urait.ru/bcode/539631 (дата обращения: 09.12.2024).</w:t>
      </w:r>
    </w:p>
    <w:p w14:paraId="06B1DB37" w14:textId="4136FCEC" w:rsidR="00F96E54" w:rsidRPr="009F430F" w:rsidRDefault="00F74B16" w:rsidP="0076586D">
      <w:pPr>
        <w:spacing w:line="276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9F430F">
        <w:rPr>
          <w:rFonts w:ascii="Times New Roman" w:hAnsi="Times New Roman"/>
          <w:bCs/>
          <w:spacing w:val="-6"/>
          <w:sz w:val="28"/>
          <w:szCs w:val="28"/>
        </w:rPr>
        <w:t>2</w:t>
      </w:r>
      <w:r w:rsidR="00F96E54" w:rsidRPr="009F430F">
        <w:rPr>
          <w:rFonts w:ascii="Times New Roman" w:hAnsi="Times New Roman"/>
          <w:bCs/>
          <w:spacing w:val="-6"/>
          <w:sz w:val="28"/>
          <w:szCs w:val="28"/>
        </w:rPr>
        <w:t>.</w:t>
      </w:r>
      <w:r w:rsidR="00E66453" w:rsidRPr="009F430F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="00F96E54" w:rsidRPr="009F430F">
        <w:rPr>
          <w:rFonts w:ascii="Times New Roman" w:hAnsi="Times New Roman"/>
          <w:bCs/>
          <w:spacing w:val="-6"/>
          <w:sz w:val="28"/>
          <w:szCs w:val="28"/>
        </w:rPr>
        <w:t>Кастельс, М. Власть коммуникации = Communication Power : учебное пособие :  / М. Кастельс ; под науч. ред. А. И. Черных ; пер. с англ. Н. М. Тылевич, А. А. Архиповой. – 3-е изд. – Москва : Издательский дом Высшей школы экономики, 2020. – 592 с. : ил. – (Переводные учебники ВШЭ). – ISBN 978-5-7598-2029-1 (e-</w:t>
      </w:r>
      <w:r w:rsidR="00F96E54" w:rsidRPr="009F430F">
        <w:rPr>
          <w:rFonts w:ascii="Times New Roman" w:hAnsi="Times New Roman"/>
          <w:bCs/>
          <w:spacing w:val="-6"/>
          <w:sz w:val="28"/>
          <w:szCs w:val="28"/>
        </w:rPr>
        <w:lastRenderedPageBreak/>
        <w:t>book). – DOI 10.17323/978-5-7598-2119-9. - ЭБС Университетская библиотека online. – URL: https://biblioclub.ru/index.php?page=book&amp;id=600848 (дата обращения:</w:t>
      </w:r>
      <w:r w:rsidRPr="009F430F">
        <w:rPr>
          <w:rFonts w:ascii="Times New Roman" w:hAnsi="Times New Roman"/>
          <w:bCs/>
          <w:spacing w:val="-6"/>
          <w:sz w:val="28"/>
          <w:szCs w:val="28"/>
        </w:rPr>
        <w:t xml:space="preserve"> 09.12.2024</w:t>
      </w:r>
      <w:r w:rsidR="00F96E54" w:rsidRPr="009F430F">
        <w:rPr>
          <w:rFonts w:ascii="Times New Roman" w:hAnsi="Times New Roman"/>
          <w:bCs/>
          <w:spacing w:val="-6"/>
          <w:sz w:val="28"/>
          <w:szCs w:val="28"/>
        </w:rPr>
        <w:t>). – Текст : электронный.</w:t>
      </w:r>
    </w:p>
    <w:p w14:paraId="7994ACDB" w14:textId="03C42F71" w:rsidR="00F74B16" w:rsidRPr="009F430F" w:rsidRDefault="00F74B16" w:rsidP="0076586D">
      <w:pPr>
        <w:spacing w:line="276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9F430F">
        <w:rPr>
          <w:rFonts w:ascii="Times New Roman" w:hAnsi="Times New Roman"/>
          <w:bCs/>
          <w:spacing w:val="-6"/>
          <w:sz w:val="28"/>
          <w:szCs w:val="28"/>
        </w:rPr>
        <w:t>3. Бродовская, Е.В. Большие данные в исследовании политических процессов : учебное пособие / Е.В. Бродовская, А.Ю. Домбровская ; Министерство науки и высшего образования Российской Федерации, Московский педагогический государственный университет. - Москва : МПГУ, 2018. - 88 с. : схем., табл., ил. - ЭБС Университетская библиотека online. - URL: http://biblioclub.ru/index.php?page=book&amp;id=563578 (дата обращения: 22.12.2022). - Текст : электронный.</w:t>
      </w:r>
    </w:p>
    <w:p w14:paraId="0DAC1674" w14:textId="77777777" w:rsidR="00F74B16" w:rsidRPr="009F430F" w:rsidRDefault="00F74B16" w:rsidP="0076586D">
      <w:pPr>
        <w:spacing w:line="276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</w:p>
    <w:p w14:paraId="009AB3C9" w14:textId="5B09D8D4" w:rsidR="00F96E54" w:rsidRPr="009F430F" w:rsidRDefault="00F96E54" w:rsidP="0076586D">
      <w:pPr>
        <w:spacing w:line="276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9F430F">
        <w:rPr>
          <w:rFonts w:ascii="Times New Roman" w:hAnsi="Times New Roman"/>
          <w:b/>
          <w:bCs/>
          <w:spacing w:val="-6"/>
          <w:sz w:val="28"/>
          <w:szCs w:val="28"/>
        </w:rPr>
        <w:t>Дополнительная литература</w:t>
      </w:r>
    </w:p>
    <w:p w14:paraId="3A2A6F8A" w14:textId="786BE64B" w:rsidR="00F74B16" w:rsidRPr="009F430F" w:rsidRDefault="00F74B16" w:rsidP="0076586D">
      <w:pPr>
        <w:spacing w:line="276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9F430F">
        <w:rPr>
          <w:rFonts w:ascii="Times New Roman" w:hAnsi="Times New Roman"/>
          <w:bCs/>
          <w:spacing w:val="-6"/>
          <w:sz w:val="28"/>
          <w:szCs w:val="28"/>
        </w:rPr>
        <w:t xml:space="preserve">4. Кафтан, В. В. Теория и практики массовых коммуникаций. : учебник / В. В. Кафтан. — Москва : КноРус, 2022. — 453 с. — ISBN 978-5-406-09452-5. — ЭБС </w:t>
      </w:r>
      <w:r w:rsidRPr="009F430F">
        <w:rPr>
          <w:rFonts w:ascii="Times New Roman" w:hAnsi="Times New Roman"/>
          <w:bCs/>
          <w:spacing w:val="-6"/>
          <w:sz w:val="28"/>
          <w:szCs w:val="28"/>
          <w:lang w:val="en-US"/>
        </w:rPr>
        <w:t>BOOK</w:t>
      </w:r>
      <w:r w:rsidRPr="009F430F">
        <w:rPr>
          <w:rFonts w:ascii="Times New Roman" w:hAnsi="Times New Roman"/>
          <w:bCs/>
          <w:spacing w:val="-6"/>
          <w:sz w:val="28"/>
          <w:szCs w:val="28"/>
        </w:rPr>
        <w:t>.</w:t>
      </w:r>
      <w:r w:rsidRPr="009F430F">
        <w:rPr>
          <w:rFonts w:ascii="Times New Roman" w:hAnsi="Times New Roman"/>
          <w:bCs/>
          <w:spacing w:val="-6"/>
          <w:sz w:val="28"/>
          <w:szCs w:val="28"/>
          <w:lang w:val="en-US"/>
        </w:rPr>
        <w:t>ru</w:t>
      </w:r>
      <w:r w:rsidRPr="009F430F">
        <w:rPr>
          <w:rFonts w:ascii="Times New Roman" w:hAnsi="Times New Roman"/>
          <w:bCs/>
          <w:spacing w:val="-6"/>
          <w:sz w:val="28"/>
          <w:szCs w:val="28"/>
        </w:rPr>
        <w:t xml:space="preserve">. - URL: https://book.ru/book/943118 (дата обращения: </w:t>
      </w:r>
      <w:r w:rsidRPr="009F430F">
        <w:rPr>
          <w:rFonts w:ascii="Times New Roman" w:hAnsi="Times New Roman"/>
          <w:spacing w:val="-6"/>
          <w:sz w:val="28"/>
          <w:szCs w:val="28"/>
        </w:rPr>
        <w:t>09.12.2024</w:t>
      </w:r>
      <w:r w:rsidRPr="009F430F">
        <w:rPr>
          <w:rFonts w:ascii="Times New Roman" w:hAnsi="Times New Roman"/>
          <w:bCs/>
          <w:spacing w:val="-6"/>
          <w:sz w:val="28"/>
          <w:szCs w:val="28"/>
        </w:rPr>
        <w:t>). — Текст : электронный.</w:t>
      </w:r>
    </w:p>
    <w:p w14:paraId="6C0E036C" w14:textId="0CA8164F" w:rsidR="00F74B16" w:rsidRPr="009F430F" w:rsidRDefault="00F74B16" w:rsidP="0076586D">
      <w:pPr>
        <w:spacing w:line="276" w:lineRule="auto"/>
        <w:ind w:firstLine="426"/>
        <w:rPr>
          <w:rFonts w:ascii="Times New Roman" w:hAnsi="Times New Roman"/>
          <w:spacing w:val="-6"/>
          <w:sz w:val="28"/>
          <w:szCs w:val="28"/>
        </w:rPr>
      </w:pPr>
      <w:r w:rsidRPr="009F430F">
        <w:rPr>
          <w:rFonts w:ascii="Times New Roman" w:hAnsi="Times New Roman"/>
          <w:spacing w:val="-6"/>
          <w:sz w:val="28"/>
          <w:szCs w:val="28"/>
        </w:rPr>
        <w:t>5. Гулевич, О. А.  Психология массовой коммуникации: от газет до интернета : учебник для вузов / О. А. Гулевич. — Москва : Издательство Юрайт, 2024. — 264 с. — (Высшее образование). — ISBN 978-5-534-12406-4. — Текст : электронный // Образовательная платформа Юрайт [сайт]. — URL: https://www.urait.ru/bcode/543101 (дата обращения: 09.12.2024).</w:t>
      </w:r>
    </w:p>
    <w:p w14:paraId="66FEC498" w14:textId="05B0C6A5" w:rsidR="00F74B16" w:rsidRPr="009F430F" w:rsidRDefault="00F74B16" w:rsidP="0076586D">
      <w:pPr>
        <w:spacing w:line="276" w:lineRule="auto"/>
        <w:ind w:firstLine="426"/>
        <w:rPr>
          <w:rFonts w:ascii="Times New Roman" w:hAnsi="Times New Roman"/>
          <w:spacing w:val="-6"/>
          <w:sz w:val="28"/>
          <w:szCs w:val="28"/>
        </w:rPr>
      </w:pPr>
      <w:r w:rsidRPr="009F430F">
        <w:rPr>
          <w:rFonts w:ascii="Times New Roman" w:hAnsi="Times New Roman"/>
          <w:bCs/>
          <w:spacing w:val="-6"/>
          <w:sz w:val="28"/>
          <w:szCs w:val="28"/>
        </w:rPr>
        <w:t xml:space="preserve">6. </w:t>
      </w:r>
      <w:r w:rsidRPr="009F430F">
        <w:rPr>
          <w:rFonts w:ascii="Times New Roman" w:hAnsi="Times New Roman"/>
          <w:spacing w:val="-6"/>
          <w:sz w:val="28"/>
          <w:szCs w:val="28"/>
        </w:rPr>
        <w:t>Володенков, С. В.  Политическая коммуникация : учебник и практикум для вузов / С. В. Володенков, Т. В. Евгеньева, А. И. Соловьев ; под редакцией Т. В. Евгеньевой. — 2-е изд., перераб. и доп. — Москва : Издательство Юрайт, 2024. — 71 с. — (Высшее образование). — ISBN 978-5-534-20052-2. — Текст : электронный // Образовательная платформа Юрайт [сайт]. — URL: https://www.urait.ru/bcode/557503 (дата обращения: 09.12.2024).</w:t>
      </w:r>
    </w:p>
    <w:p w14:paraId="13C8B9A0" w14:textId="20A83BF2" w:rsidR="00F96E54" w:rsidRPr="009F430F" w:rsidRDefault="00F74B16" w:rsidP="0076586D">
      <w:pPr>
        <w:spacing w:line="276" w:lineRule="auto"/>
        <w:ind w:firstLine="426"/>
        <w:rPr>
          <w:rFonts w:ascii="Times New Roman" w:hAnsi="Times New Roman"/>
          <w:spacing w:val="-6"/>
          <w:sz w:val="28"/>
          <w:szCs w:val="28"/>
        </w:rPr>
      </w:pPr>
      <w:r w:rsidRPr="009F430F">
        <w:rPr>
          <w:rFonts w:ascii="Times New Roman" w:hAnsi="Times New Roman"/>
          <w:spacing w:val="-6"/>
          <w:sz w:val="28"/>
          <w:szCs w:val="28"/>
        </w:rPr>
        <w:t>7</w:t>
      </w:r>
      <w:r w:rsidR="00F96E54" w:rsidRPr="009F430F">
        <w:rPr>
          <w:rFonts w:ascii="Times New Roman" w:hAnsi="Times New Roman"/>
          <w:spacing w:val="-6"/>
          <w:sz w:val="28"/>
          <w:szCs w:val="28"/>
        </w:rPr>
        <w:t>. Чугунов, А. В.  Социальная информатика : учебник и практикум для вузов / А. В. Чугунов. — 2-е изд., перераб. и доп. — Москва : Издательство Юрайт, 2023. — 256 с. — (Высшее образование). — ISBN 978-5-534-09010-9.  - Образовательная платформа Юрайт [сайт]. — URL: https://urait.ru/bcode/511993 (дата обращения: 22.12.2022).</w:t>
      </w:r>
      <w:r w:rsidR="00F96E54" w:rsidRPr="009F430F">
        <w:t xml:space="preserve"> </w:t>
      </w:r>
      <w:r w:rsidR="00F96E54" w:rsidRPr="009F430F">
        <w:rPr>
          <w:rFonts w:ascii="Times New Roman" w:hAnsi="Times New Roman"/>
          <w:spacing w:val="-6"/>
          <w:sz w:val="28"/>
          <w:szCs w:val="28"/>
        </w:rPr>
        <w:t>— Текст : электронный.</w:t>
      </w:r>
    </w:p>
    <w:p w14:paraId="1685DA10" w14:textId="1AEC8232" w:rsidR="00F96E54" w:rsidRPr="009F430F" w:rsidRDefault="00F96E54" w:rsidP="0076586D">
      <w:pPr>
        <w:spacing w:line="276" w:lineRule="auto"/>
        <w:ind w:firstLine="426"/>
        <w:rPr>
          <w:rFonts w:ascii="Times New Roman" w:hAnsi="Times New Roman"/>
          <w:b/>
          <w:spacing w:val="-6"/>
          <w:sz w:val="28"/>
          <w:szCs w:val="28"/>
        </w:rPr>
      </w:pPr>
    </w:p>
    <w:p w14:paraId="7E4B81D1" w14:textId="733C60D4" w:rsidR="00F74B16" w:rsidRPr="009F430F" w:rsidRDefault="00F74B16" w:rsidP="0076586D">
      <w:pPr>
        <w:spacing w:line="276" w:lineRule="auto"/>
        <w:ind w:firstLine="426"/>
        <w:rPr>
          <w:rFonts w:ascii="Times New Roman" w:hAnsi="Times New Roman"/>
          <w:b/>
          <w:spacing w:val="-6"/>
          <w:sz w:val="28"/>
          <w:szCs w:val="28"/>
        </w:rPr>
      </w:pPr>
    </w:p>
    <w:p w14:paraId="6E5B93D5" w14:textId="5A9A8572" w:rsidR="00955C99" w:rsidRPr="009F430F" w:rsidRDefault="00955C99" w:rsidP="00F96E54">
      <w:pPr>
        <w:spacing w:line="276" w:lineRule="auto"/>
        <w:ind w:firstLine="426"/>
        <w:rPr>
          <w:rFonts w:ascii="Times New Roman" w:hAnsi="Times New Roman"/>
          <w:b/>
          <w:spacing w:val="-6"/>
          <w:sz w:val="28"/>
          <w:szCs w:val="28"/>
        </w:rPr>
      </w:pPr>
    </w:p>
    <w:p w14:paraId="74FE4B27" w14:textId="74832DFA" w:rsidR="00955C99" w:rsidRPr="009F430F" w:rsidRDefault="00955C99" w:rsidP="00F96E54">
      <w:pPr>
        <w:spacing w:line="276" w:lineRule="auto"/>
        <w:ind w:firstLine="426"/>
        <w:rPr>
          <w:rFonts w:ascii="Times New Roman" w:hAnsi="Times New Roman"/>
          <w:b/>
          <w:spacing w:val="-6"/>
          <w:sz w:val="28"/>
          <w:szCs w:val="28"/>
        </w:rPr>
      </w:pPr>
    </w:p>
    <w:p w14:paraId="6787BFE9" w14:textId="77777777" w:rsidR="00955C99" w:rsidRPr="009F430F" w:rsidRDefault="00955C99" w:rsidP="00F96E54">
      <w:pPr>
        <w:spacing w:line="276" w:lineRule="auto"/>
        <w:ind w:firstLine="426"/>
        <w:rPr>
          <w:rFonts w:ascii="Times New Roman" w:hAnsi="Times New Roman"/>
          <w:b/>
          <w:spacing w:val="-6"/>
          <w:sz w:val="28"/>
          <w:szCs w:val="28"/>
        </w:rPr>
      </w:pPr>
    </w:p>
    <w:p w14:paraId="280B4E5D" w14:textId="77777777" w:rsidR="00F96E54" w:rsidRPr="009F430F" w:rsidRDefault="00F96E54" w:rsidP="00F96E54">
      <w:pPr>
        <w:spacing w:line="276" w:lineRule="auto"/>
        <w:ind w:firstLine="426"/>
        <w:rPr>
          <w:rFonts w:ascii="Times New Roma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b/>
          <w:sz w:val="28"/>
          <w:szCs w:val="28"/>
        </w:rPr>
        <w:lastRenderedPageBreak/>
        <w:t xml:space="preserve">9. Перечень ресурсов </w:t>
      </w:r>
      <w:r w:rsidRPr="009F430F">
        <w:rPr>
          <w:rFonts w:ascii="Times New Roman" w:hAnsi="Times New Roman"/>
          <w:b/>
          <w:bCs/>
          <w:sz w:val="28"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54CA0240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>Институт высших гуманитарных исследований ИВГИ ivgi.org</w:t>
      </w:r>
    </w:p>
    <w:p w14:paraId="64C5417E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 xml:space="preserve">Журнал ПОЛИТЭКС Политическая экспертиза. URL: </w:t>
      </w:r>
      <w:hyperlink r:id="rId8" w:history="1">
        <w:r w:rsidRPr="009F430F">
          <w:rPr>
            <w:sz w:val="28"/>
            <w:szCs w:val="28"/>
          </w:rPr>
          <w:t>https://politex.spbu.ru/</w:t>
        </w:r>
      </w:hyperlink>
      <w:r w:rsidRPr="009F430F">
        <w:rPr>
          <w:sz w:val="28"/>
          <w:szCs w:val="28"/>
        </w:rPr>
        <w:t xml:space="preserve"> </w:t>
      </w:r>
    </w:p>
    <w:p w14:paraId="7E6E5C5B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 xml:space="preserve">Журнал Полис Политические исследования. URL: </w:t>
      </w:r>
      <w:hyperlink r:id="rId9" w:history="1">
        <w:r w:rsidRPr="009F430F">
          <w:rPr>
            <w:sz w:val="28"/>
            <w:szCs w:val="28"/>
          </w:rPr>
          <w:t>https://www.politstudies.ru/</w:t>
        </w:r>
      </w:hyperlink>
      <w:r w:rsidRPr="009F430F">
        <w:rPr>
          <w:sz w:val="28"/>
          <w:szCs w:val="28"/>
        </w:rPr>
        <w:t xml:space="preserve"> </w:t>
      </w:r>
    </w:p>
    <w:p w14:paraId="6ADA0A3D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>Национальная политическая энциклопедия. URL: http://politike.ru/</w:t>
      </w:r>
    </w:p>
    <w:p w14:paraId="49C7B7AD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 xml:space="preserve">Политическая наука: электронная хрестоматия/ сост. И.И. Санжаревский // URL: </w:t>
      </w:r>
      <w:hyperlink r:id="rId10" w:history="1">
        <w:r w:rsidRPr="009F430F">
          <w:rPr>
            <w:sz w:val="28"/>
            <w:szCs w:val="28"/>
          </w:rPr>
          <w:t>http://read.virmk.ru</w:t>
        </w:r>
      </w:hyperlink>
    </w:p>
    <w:p w14:paraId="0DDE48E2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>Политология в России и мире. URL: http://www.politnauka.org</w:t>
      </w:r>
    </w:p>
    <w:p w14:paraId="239EC232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>Центр Мизеса https://liberty-belarus.info/</w:t>
      </w:r>
    </w:p>
    <w:p w14:paraId="1C8CC591" w14:textId="77777777" w:rsidR="00F96E54" w:rsidRPr="009F430F" w:rsidRDefault="00F96E54" w:rsidP="00F96E54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709"/>
          <w:tab w:val="left" w:pos="1134"/>
          <w:tab w:val="num" w:pos="1636"/>
        </w:tabs>
        <w:suppressAutoHyphens/>
        <w:spacing w:before="0" w:beforeAutospacing="0" w:after="0" w:afterAutospacing="0" w:line="276" w:lineRule="auto"/>
        <w:ind w:left="284" w:firstLine="567"/>
        <w:contextualSpacing/>
        <w:jc w:val="both"/>
        <w:rPr>
          <w:sz w:val="28"/>
          <w:szCs w:val="28"/>
        </w:rPr>
      </w:pPr>
      <w:r w:rsidRPr="009F430F">
        <w:rPr>
          <w:sz w:val="28"/>
          <w:szCs w:val="28"/>
        </w:rPr>
        <w:t>Электронные ресурсы БИК:</w:t>
      </w:r>
    </w:p>
    <w:p w14:paraId="5F841780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•</w:t>
      </w:r>
      <w:r w:rsidRPr="009F430F">
        <w:rPr>
          <w:rFonts w:ascii="Times New Roman" w:hAnsi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698682CF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•</w:t>
      </w:r>
      <w:r w:rsidRPr="009F430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68551BF5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•</w:t>
      </w:r>
      <w:r w:rsidRPr="009F430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241E8143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•</w:t>
      </w:r>
      <w:r w:rsidRPr="009F430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Znanium http://www.znanium.com</w:t>
      </w:r>
    </w:p>
    <w:p w14:paraId="4151B976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•</w:t>
      </w:r>
      <w:r w:rsidRPr="009F430F">
        <w:rPr>
          <w:rFonts w:ascii="Times New Roman" w:hAnsi="Times New Roman"/>
          <w:sz w:val="28"/>
          <w:szCs w:val="28"/>
          <w:lang w:eastAsia="ru-RU"/>
        </w:rPr>
        <w:tab/>
        <w:t>Образовательная платформа Юрайт [сайт] https://urait.ru/</w:t>
      </w:r>
    </w:p>
    <w:p w14:paraId="7744C0B3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•</w:t>
      </w:r>
      <w:r w:rsidRPr="009F430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23A19541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•</w:t>
      </w:r>
      <w:r w:rsidRPr="009F430F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08E7ACC4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3ADB9FFD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16957D03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7FE9963B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3F3553D7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9F430F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7BDE2310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3F4135A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Электронные продукты издательства Elsevier http://www.sciencedirect.com</w:t>
      </w:r>
    </w:p>
    <w:p w14:paraId="159724F6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9F430F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6271ACDC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Scopus https://www.scopus.com</w:t>
      </w:r>
    </w:p>
    <w:p w14:paraId="3E01564E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Электронная коллекция книг издательства Springer: Springer eBooks http://link.springer.com/</w:t>
      </w:r>
    </w:p>
    <w:p w14:paraId="5458B4C5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lastRenderedPageBreak/>
        <w:t>База данных научных журналов издательства Wiley https://onlinelibrary.wiley.com/</w:t>
      </w:r>
    </w:p>
    <w:p w14:paraId="6A1BB983" w14:textId="77777777" w:rsidR="00F96E54" w:rsidRPr="009F430F" w:rsidRDefault="00F96E54" w:rsidP="00F96E5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</w:t>
      </w:r>
    </w:p>
    <w:p w14:paraId="23665C0F" w14:textId="77777777" w:rsidR="00A45246" w:rsidRPr="009F430F" w:rsidRDefault="00A45246" w:rsidP="008D4CE5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7BFD2195" w14:textId="77777777" w:rsidR="00D04180" w:rsidRPr="009F430F" w:rsidRDefault="00D04180" w:rsidP="008D4CE5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5" w:name="_Toc417907586"/>
      <w:bookmarkStart w:id="26" w:name="_Toc426472316"/>
      <w:bookmarkStart w:id="27" w:name="_Toc438658266"/>
      <w:bookmarkStart w:id="28" w:name="_Toc438735539"/>
      <w:r w:rsidRPr="009F430F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5"/>
      <w:bookmarkEnd w:id="26"/>
      <w:bookmarkEnd w:id="27"/>
      <w:bookmarkEnd w:id="28"/>
    </w:p>
    <w:p w14:paraId="366D447C" w14:textId="77777777" w:rsidR="008D4CE5" w:rsidRPr="009F430F" w:rsidRDefault="009F7EE1" w:rsidP="008D4CE5">
      <w:pPr>
        <w:numPr>
          <w:ilvl w:val="0"/>
          <w:numId w:val="19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</w:r>
      <w:r w:rsidR="008D4CE5" w:rsidRPr="009F430F">
        <w:rPr>
          <w:rFonts w:ascii="Times New Roman" w:hAnsi="Times New Roman"/>
          <w:bCs/>
          <w:sz w:val="28"/>
          <w:szCs w:val="28"/>
        </w:rPr>
        <w:t>При подготовке к практическим занятиям необходимо изучить список рекомендованной литературы и источников;</w:t>
      </w:r>
    </w:p>
    <w:p w14:paraId="18E91D6B" w14:textId="77777777" w:rsidR="008D4CE5" w:rsidRPr="009F430F" w:rsidRDefault="008D4CE5" w:rsidP="008D4CE5">
      <w:pPr>
        <w:numPr>
          <w:ilvl w:val="0"/>
          <w:numId w:val="19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 xml:space="preserve">Практические занятия предполагают микро-групповую работу, тренинги, мастер-классы, а также деловые игры. </w:t>
      </w:r>
    </w:p>
    <w:p w14:paraId="421A5994" w14:textId="77777777" w:rsidR="008D4CE5" w:rsidRPr="009F430F" w:rsidRDefault="008D4CE5" w:rsidP="008D4CE5">
      <w:pPr>
        <w:numPr>
          <w:ilvl w:val="0"/>
          <w:numId w:val="18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>На практических занятиях студенты могут использовать персональные компьютеры, планшеты для эффективного использования аудиторного времени;</w:t>
      </w:r>
    </w:p>
    <w:p w14:paraId="07EB5617" w14:textId="41A91D95" w:rsidR="008D4CE5" w:rsidRPr="009F430F" w:rsidRDefault="008D4CE5" w:rsidP="008D4CE5">
      <w:pPr>
        <w:numPr>
          <w:ilvl w:val="0"/>
          <w:numId w:val="18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>При подготовке практико-ориентированных заданий к практическим занятиям студентам следует ориентироваться как на собственный опыт и интерес, так и на темы курсовых и выпускных квалификационных работ;</w:t>
      </w:r>
    </w:p>
    <w:p w14:paraId="6A52633B" w14:textId="3B849545" w:rsidR="008D4CE5" w:rsidRPr="009F430F" w:rsidRDefault="008D4CE5" w:rsidP="008D4CE5">
      <w:pPr>
        <w:numPr>
          <w:ilvl w:val="0"/>
          <w:numId w:val="18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 xml:space="preserve">Самостоятельная домашняя работа построена на дополнении и масштабировании результатов практических аудиторных занятий, выполняемых в соответствии с выбранными темами и распределением студентов; </w:t>
      </w:r>
    </w:p>
    <w:p w14:paraId="75B5B515" w14:textId="10E93312" w:rsidR="008D4CE5" w:rsidRPr="009F430F" w:rsidRDefault="008D4CE5" w:rsidP="008D4CE5">
      <w:pPr>
        <w:numPr>
          <w:ilvl w:val="0"/>
          <w:numId w:val="18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 xml:space="preserve">Отчетными форматами в рамках самостоятельной работы являются: </w:t>
      </w:r>
      <w:r w:rsidR="00497324" w:rsidRPr="009F430F">
        <w:rPr>
          <w:rFonts w:ascii="Times New Roman" w:hAnsi="Times New Roman"/>
          <w:bCs/>
          <w:sz w:val="28"/>
          <w:szCs w:val="28"/>
        </w:rPr>
        <w:t>презентации, конспекты,</w:t>
      </w:r>
      <w:r w:rsidRPr="009F430F">
        <w:rPr>
          <w:rFonts w:ascii="Times New Roman" w:hAnsi="Times New Roman"/>
          <w:bCs/>
          <w:sz w:val="28"/>
          <w:szCs w:val="28"/>
        </w:rPr>
        <w:t xml:space="preserve"> рефлексивное письмо, аналитическая записка, подготовленные </w:t>
      </w:r>
      <w:r w:rsidR="00547DDF" w:rsidRPr="009F430F">
        <w:rPr>
          <w:rFonts w:ascii="Times New Roman" w:hAnsi="Times New Roman"/>
          <w:bCs/>
          <w:sz w:val="28"/>
          <w:szCs w:val="28"/>
        </w:rPr>
        <w:t>в соответствии с требованиями,</w:t>
      </w:r>
      <w:r w:rsidRPr="009F430F">
        <w:rPr>
          <w:rFonts w:ascii="Times New Roman" w:hAnsi="Times New Roman"/>
          <w:bCs/>
          <w:sz w:val="28"/>
          <w:szCs w:val="28"/>
        </w:rPr>
        <w:t xml:space="preserve"> выдвигаемыми к данными документам. </w:t>
      </w:r>
    </w:p>
    <w:p w14:paraId="56F0E0FC" w14:textId="7637EE4C" w:rsidR="008D4CE5" w:rsidRPr="009F430F" w:rsidRDefault="008D4CE5" w:rsidP="008D4CE5">
      <w:pPr>
        <w:numPr>
          <w:ilvl w:val="0"/>
          <w:numId w:val="18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в ходе практического занятия.</w:t>
      </w:r>
    </w:p>
    <w:p w14:paraId="71F41536" w14:textId="66DF5823" w:rsidR="008D4CE5" w:rsidRPr="009F430F" w:rsidRDefault="008D4CE5" w:rsidP="008D4CE5">
      <w:pPr>
        <w:numPr>
          <w:ilvl w:val="0"/>
          <w:numId w:val="18"/>
        </w:numPr>
        <w:tabs>
          <w:tab w:val="left" w:pos="0"/>
          <w:tab w:val="left" w:pos="360"/>
          <w:tab w:val="left" w:pos="1100"/>
        </w:tabs>
        <w:spacing w:line="276" w:lineRule="auto"/>
        <w:ind w:right="7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>Самостоятельная работа нацелена на закрепление и углубление полученных знаний и навыков, подготовку к предстоящим занятиям и зачету/экзамену.</w:t>
      </w:r>
    </w:p>
    <w:p w14:paraId="17CC26D3" w14:textId="6D276DB6" w:rsidR="00497324" w:rsidRPr="009F430F" w:rsidRDefault="00497324" w:rsidP="00497324">
      <w:pPr>
        <w:widowControl w:val="0"/>
        <w:autoSpaceDE w:val="0"/>
        <w:autoSpaceDN w:val="0"/>
        <w:outlineLvl w:val="0"/>
        <w:rPr>
          <w:rFonts w:ascii="Times New Roman" w:hAnsi="Times New Roman"/>
          <w:b/>
          <w:sz w:val="28"/>
          <w:szCs w:val="28"/>
        </w:rPr>
      </w:pPr>
      <w:bookmarkStart w:id="29" w:name="_Toc426472317"/>
      <w:bookmarkStart w:id="30" w:name="_Toc438658267"/>
      <w:bookmarkStart w:id="31" w:name="_Toc438735540"/>
    </w:p>
    <w:p w14:paraId="44044D8A" w14:textId="77777777" w:rsidR="00547DDF" w:rsidRPr="009F430F" w:rsidRDefault="00547DDF" w:rsidP="00547DDF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F43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Рекомендации по подготовке и написанию эссе </w:t>
      </w:r>
    </w:p>
    <w:p w14:paraId="741F7D26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(essay, 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англ.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очерк, попытка, проба) представляет собой сжатое изложение какого-либо вопроса, 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отражающее индивидуальную позицию автора. </w:t>
      </w:r>
    </w:p>
    <w:p w14:paraId="771108B9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lastRenderedPageBreak/>
        <w:t xml:space="preserve">Эссе –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самостоятельная творческая письменная работа. По форме эссе обычно представляет собой рассуждение – размышление (реже рассуждение – объяснение), поэтому в </w:t>
      </w:r>
      <w:r w:rsidRPr="009F430F">
        <w:rPr>
          <w:rFonts w:ascii="Times New Roman" w:hAnsi="Times New Roman"/>
          <w:sz w:val="28"/>
          <w:szCs w:val="28"/>
          <w:lang w:eastAsia="ru-RU"/>
        </w:rPr>
        <w:t>нём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используются вопросно-ответная форма изложения, вопросительные предложения, ряды однородных членов, вводные слова, параллельный способ связи предложений в тексте. </w:t>
      </w:r>
    </w:p>
    <w:p w14:paraId="63888D07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Особенности эссе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: наличие конкретной темы или вопроса; личностный характер восприятия проблемы и её осмысления; </w:t>
      </w:r>
      <w:r w:rsidRPr="009F430F">
        <w:rPr>
          <w:rFonts w:ascii="Times New Roman" w:hAnsi="Times New Roman"/>
          <w:sz w:val="28"/>
          <w:szCs w:val="28"/>
          <w:lang w:eastAsia="ru-RU"/>
        </w:rPr>
        <w:t>небольшой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о</w:t>
      </w:r>
      <w:r w:rsidRPr="009F430F">
        <w:rPr>
          <w:rFonts w:ascii="Times New Roman" w:hAnsi="Times New Roman"/>
          <w:sz w:val="28"/>
          <w:szCs w:val="28"/>
          <w:lang w:eastAsia="ru-RU"/>
        </w:rPr>
        <w:t>бъём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; свободная композиция; </w:t>
      </w:r>
      <w:r w:rsidRPr="009F430F">
        <w:rPr>
          <w:rFonts w:ascii="Times New Roman" w:hAnsi="Times New Roman"/>
          <w:sz w:val="28"/>
          <w:szCs w:val="28"/>
          <w:lang w:eastAsia="ru-RU"/>
        </w:rPr>
        <w:t>непринуждённость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повествования; внутреннее смысловое единство; афористичность, эмоциональность речи. </w:t>
      </w:r>
    </w:p>
    <w:p w14:paraId="08972E12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Цель 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состоит в развитии навыков самостоятельного творческого мышления и письменного изложения собственных </w:t>
      </w:r>
      <w:r w:rsidRPr="009F430F">
        <w:rPr>
          <w:rFonts w:ascii="Times New Roman" w:hAnsi="Times New Roman"/>
          <w:sz w:val="28"/>
          <w:szCs w:val="28"/>
          <w:lang w:eastAsia="ru-RU"/>
        </w:rPr>
        <w:t>мыслей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. При подготовке эссе </w:t>
      </w:r>
      <w:r w:rsidRPr="009F430F">
        <w:rPr>
          <w:rFonts w:ascii="Times New Roman" w:hAnsi="Times New Roman"/>
          <w:sz w:val="28"/>
          <w:szCs w:val="28"/>
          <w:lang w:eastAsia="ru-RU"/>
        </w:rPr>
        <w:t>обучающийся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должен продемонстрировать следующие умение: четко и грамотно формулировать мысли; структурировать информацию; использовать основные категории анализа; выделять причинно-следственные связи; иллюстрировать понятия соответствующими примерами; аргументировать свои выводы; владеть научным стилем речи. </w:t>
      </w:r>
    </w:p>
    <w:p w14:paraId="2ACF2AED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Порядок подготовки к написанию 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включает следующие этапы: </w:t>
      </w:r>
    </w:p>
    <w:p w14:paraId="68AE9D63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1. Подготовительный этап, включающий изучение предмета исследования. </w:t>
      </w:r>
    </w:p>
    <w:p w14:paraId="0DD8D043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1. Выбор темы эссе. </w:t>
      </w:r>
    </w:p>
    <w:p w14:paraId="51BA4007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Тема эссе должна отвечать нескольким требованиям:</w:t>
      </w:r>
    </w:p>
    <w:p w14:paraId="71373464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интересна студенту;</w:t>
      </w:r>
    </w:p>
    <w:p w14:paraId="6DE1D716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</w:t>
      </w:r>
      <w:r w:rsidRPr="009F430F">
        <w:rPr>
          <w:rFonts w:ascii="Times New Roman" w:hAnsi="Times New Roman"/>
          <w:sz w:val="28"/>
          <w:szCs w:val="28"/>
          <w:lang w:eastAsia="ru-RU"/>
        </w:rPr>
        <w:t>обучающийся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понимает смысл высказывания;</w:t>
      </w:r>
    </w:p>
    <w:p w14:paraId="0C056374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по </w:t>
      </w:r>
      <w:r w:rsidRPr="009F430F">
        <w:rPr>
          <w:rFonts w:ascii="Times New Roman" w:hAnsi="Times New Roman"/>
          <w:sz w:val="28"/>
          <w:szCs w:val="28"/>
          <w:lang w:eastAsia="ru-RU"/>
        </w:rPr>
        <w:t>данной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теме студенту есть что сказать (студент знает термины, может привести примеры, имеет </w:t>
      </w:r>
      <w:r w:rsidRPr="009F430F">
        <w:rPr>
          <w:rFonts w:ascii="Times New Roman" w:hAnsi="Times New Roman"/>
          <w:sz w:val="28"/>
          <w:szCs w:val="28"/>
          <w:lang w:eastAsia="ru-RU"/>
        </w:rPr>
        <w:t>личный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опыт и т.д.). </w:t>
      </w:r>
    </w:p>
    <w:p w14:paraId="45C50161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2. Изучение теоретического материала. </w:t>
      </w:r>
    </w:p>
    <w:p w14:paraId="31D2AE78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3. Определение смыслы, актуальности, ключевого тезиса высказывания (проблемы) и определение собственной позиции. </w:t>
      </w:r>
    </w:p>
    <w:p w14:paraId="7A7C0F53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2. Написание текста эссе. </w:t>
      </w:r>
    </w:p>
    <w:p w14:paraId="0464EC46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lastRenderedPageBreak/>
        <w:t xml:space="preserve">1. Составление тезисного плана эссе. </w:t>
      </w:r>
    </w:p>
    <w:p w14:paraId="2EC8FC7E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Подбор аргументов «за» и/или «против» данного высказывания. </w:t>
      </w:r>
    </w:p>
    <w:p w14:paraId="6F8B370D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Для каждого аргумента необходимо подобрать примеры, факты, ситуации из жизни, личного опыта, выдающихся личностей (политические деятели, ученые, полководцы, писатели, музыканты ит. Распределить подобранные аргументы в определенной последовательности. Подобрать вступление к рассуждению. </w:t>
      </w:r>
    </w:p>
    <w:p w14:paraId="4ACBE04A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2. Создание текста эссе. </w:t>
      </w:r>
    </w:p>
    <w:p w14:paraId="0A684663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Изложение собственной точки зрения в соответствие с тезисным планом. Требования, предъявляемые к тексту эссе:</w:t>
      </w:r>
    </w:p>
    <w:p w14:paraId="5D60ECB9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восприятие текста как единого целого;</w:t>
      </w:r>
    </w:p>
    <w:p w14:paraId="6A666E37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идея ясна и понятна; </w:t>
      </w:r>
    </w:p>
    <w:p w14:paraId="769F1B3B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краткость и ясность изложения; </w:t>
      </w:r>
    </w:p>
    <w:p w14:paraId="50E48BD0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включение только информации, которая необходимой для раскрытия собственной позиции, идеи; ничего лишнего; </w:t>
      </w:r>
    </w:p>
    <w:p w14:paraId="6AD47B42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грамотное композиционное построение;</w:t>
      </w:r>
    </w:p>
    <w:p w14:paraId="748984DD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логичная, четкая структура;</w:t>
      </w:r>
    </w:p>
    <w:p w14:paraId="5ABB1615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каждый абзац – только одна основная мысль;</w:t>
      </w:r>
    </w:p>
    <w:p w14:paraId="564B10F3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осмысленное использование теоретических понятий, терминов, </w:t>
      </w:r>
    </w:p>
    <w:p w14:paraId="18D614A5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обобщений;</w:t>
      </w:r>
    </w:p>
    <w:p w14:paraId="67E2B3AA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убедительная аргументация заявленной по проблеме позиции.</w:t>
      </w:r>
    </w:p>
    <w:p w14:paraId="7F1363A9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Моменты, которые следует избегать при написании эссе:</w:t>
      </w:r>
    </w:p>
    <w:p w14:paraId="25E3419B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непонимание сути рассматриваемой проблемы;</w:t>
      </w:r>
    </w:p>
    <w:p w14:paraId="1A58B0DA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отсутствие структурированности в изложении;</w:t>
      </w:r>
    </w:p>
    <w:p w14:paraId="578550FE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неумение придерживаться ответа на основной вопрос (отвлечение от темы);</w:t>
      </w:r>
    </w:p>
    <w:p w14:paraId="30810A26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использование риторики (утверждение) вместо аргументации (доказательства);</w:t>
      </w:r>
    </w:p>
    <w:p w14:paraId="616F2088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– небрежное оперирование данными, включая чрезмерное обобщение;</w:t>
      </w:r>
    </w:p>
    <w:p w14:paraId="7F3FDB3E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lastRenderedPageBreak/>
        <w:t>– слишком обширной описательной части, не подкрепленной аналитическим материалом;</w:t>
      </w:r>
    </w:p>
    <w:p w14:paraId="4FCAD18F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изложение других точек зрения, без ссылок на авторов этих идей и без высказывания собственной позиции; – повторы без необходимости. </w:t>
      </w:r>
    </w:p>
    <w:p w14:paraId="32D6347D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Некоторые виды эссе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: эссе-дискуссия, тезисное эссе, эссе-проблема. </w:t>
      </w:r>
    </w:p>
    <w:p w14:paraId="5EA87B92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Эссе-дискуссия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автор сравнивает противоположные точки зрения по определенному вопросу, при этом точка зрения самого автора может быть выражена более сильно. </w:t>
      </w:r>
    </w:p>
    <w:p w14:paraId="009979EB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Тезисное 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автор высказывается в поддержку только одного мнения или суждения. </w:t>
      </w:r>
    </w:p>
    <w:p w14:paraId="1AE6D2BD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Эссе-проблема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автору необходимо озвучить решение какой-либо проблемы дисциплины, выводы, обобщающие авторскую позицию по поставленной проблеме. </w:t>
      </w:r>
    </w:p>
    <w:p w14:paraId="242F5024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Объем 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должен составлять о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т 3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до 10 страниц компьютерного текста.</w:t>
      </w:r>
    </w:p>
    <w:p w14:paraId="46222BE3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Структура эссе: </w:t>
      </w:r>
    </w:p>
    <w:p w14:paraId="27FA8B81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1)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Т</w:t>
      </w:r>
      <w:r w:rsidRPr="009F430F">
        <w:rPr>
          <w:rFonts w:ascii="Times New Roman" w:hAnsi="Times New Roman"/>
          <w:sz w:val="28"/>
          <w:szCs w:val="28"/>
          <w:lang w:eastAsia="ru-RU"/>
        </w:rPr>
        <w:t>итульный лист.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Студент указывает направление подготовки; дисциплина, по которой выполняется эссе; тему эссе; курс обучения, форму обучения (очное или заочное обучение); фамилию, имя, отчество. </w:t>
      </w:r>
    </w:p>
    <w:p w14:paraId="51C6A28A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2) План. План работы, включающий такие разделы работы как: «Введение», «Основная часть», «Заключение», «Литература». </w:t>
      </w:r>
    </w:p>
    <w:p w14:paraId="4C565755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3) Введение. Определение основного вопроса эссе, актуальность. На этом этапе очень важно правильно сформулировать вопрос, на </w:t>
      </w:r>
      <w:r w:rsidRPr="009F430F">
        <w:rPr>
          <w:rFonts w:ascii="Times New Roman" w:hAnsi="Times New Roman"/>
          <w:sz w:val="28"/>
          <w:szCs w:val="28"/>
          <w:lang w:eastAsia="ru-RU"/>
        </w:rPr>
        <w:t>который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вы собираетесь </w:t>
      </w:r>
      <w:r w:rsidRPr="009F430F">
        <w:rPr>
          <w:rFonts w:ascii="Times New Roman" w:hAnsi="Times New Roman"/>
          <w:sz w:val="28"/>
          <w:szCs w:val="28"/>
          <w:lang w:eastAsia="ru-RU"/>
        </w:rPr>
        <w:t>найти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ответ в ходе </w:t>
      </w:r>
      <w:r w:rsidRPr="009F430F">
        <w:rPr>
          <w:rFonts w:ascii="Times New Roman" w:hAnsi="Times New Roman"/>
          <w:sz w:val="28"/>
          <w:szCs w:val="28"/>
          <w:lang w:eastAsia="ru-RU"/>
        </w:rPr>
        <w:t>своей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</w:t>
      </w:r>
      <w:r w:rsidRPr="009F430F">
        <w:rPr>
          <w:rFonts w:ascii="Times New Roman" w:hAnsi="Times New Roman"/>
          <w:sz w:val="28"/>
          <w:szCs w:val="28"/>
          <w:lang w:eastAsia="ru-RU"/>
        </w:rPr>
        <w:t>творческой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работы. При написании актуальности могут помочь ответы на следующие вопросы: </w:t>
      </w:r>
    </w:p>
    <w:p w14:paraId="2761317F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«Почему тема, которую я раскрываю, является </w:t>
      </w:r>
      <w:r w:rsidRPr="009F430F">
        <w:rPr>
          <w:rFonts w:ascii="Times New Roman" w:hAnsi="Times New Roman"/>
          <w:sz w:val="28"/>
          <w:szCs w:val="28"/>
          <w:lang w:eastAsia="ru-RU"/>
        </w:rPr>
        <w:t>важной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в </w:t>
      </w:r>
      <w:r w:rsidRPr="009F430F">
        <w:rPr>
          <w:rFonts w:ascii="Times New Roman" w:hAnsi="Times New Roman"/>
          <w:sz w:val="28"/>
          <w:szCs w:val="28"/>
          <w:lang w:eastAsia="ru-RU"/>
        </w:rPr>
        <w:t>настоящий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момент?», </w:t>
      </w:r>
    </w:p>
    <w:p w14:paraId="56B491E7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«Какие понятия будут вовлечены в мои рассуждения по теме?», </w:t>
      </w:r>
    </w:p>
    <w:p w14:paraId="684E30AB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>«Могу ли я разделить тему на несколько более мелких подтем?».</w:t>
      </w:r>
    </w:p>
    <w:p w14:paraId="1AAE0397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lastRenderedPageBreak/>
        <w:t xml:space="preserve">4)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Основная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часть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Данная часть работы предполагает развитие </w:t>
      </w:r>
      <w:r w:rsidRPr="009F430F">
        <w:rPr>
          <w:rFonts w:ascii="Times New Roman" w:hAnsi="Times New Roman"/>
          <w:sz w:val="28"/>
          <w:szCs w:val="28"/>
          <w:lang w:eastAsia="ru-RU"/>
        </w:rPr>
        <w:t>авторской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аргументации и анализа </w:t>
      </w:r>
      <w:r w:rsidRPr="009F430F">
        <w:rPr>
          <w:rFonts w:ascii="Times New Roman" w:hAnsi="Times New Roman"/>
          <w:sz w:val="28"/>
          <w:szCs w:val="28"/>
          <w:lang w:eastAsia="ru-RU"/>
        </w:rPr>
        <w:t>исследуемой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проблемы, а также обоснование выводов, на основе имеющихся данных, положений теории и практики, фактологического материала. Это наиболее сложный для написания фрагмент работы и в его выполнении помогает разбивка текста с помощью подзаголовков на отдельные смысловые подразделы, которые нумеруются. Один подраздел – одна главная мысль. </w:t>
      </w:r>
    </w:p>
    <w:p w14:paraId="20CC67D0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>5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) Заключение. Это обобщения и аргументированные выводы по теме с указанием области ее применения и т.д. Методы, рекомендуемые для составления заключения: повторение, иллюстрация, цитата, впечатляющее утверждение. Заключение может содержать </w:t>
      </w:r>
      <w:r w:rsidRPr="009F430F">
        <w:rPr>
          <w:rFonts w:ascii="Times New Roman" w:hAnsi="Times New Roman"/>
          <w:sz w:val="28"/>
          <w:szCs w:val="28"/>
          <w:lang w:eastAsia="ru-RU"/>
        </w:rPr>
        <w:t>такой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очень </w:t>
      </w:r>
      <w:r w:rsidRPr="009F430F">
        <w:rPr>
          <w:rFonts w:ascii="Times New Roman" w:hAnsi="Times New Roman"/>
          <w:sz w:val="28"/>
          <w:szCs w:val="28"/>
          <w:lang w:eastAsia="ru-RU"/>
        </w:rPr>
        <w:t>важный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, </w:t>
      </w:r>
      <w:r w:rsidRPr="009F430F">
        <w:rPr>
          <w:rFonts w:ascii="Times New Roman" w:hAnsi="Times New Roman"/>
          <w:sz w:val="28"/>
          <w:szCs w:val="28"/>
          <w:lang w:eastAsia="ru-RU"/>
        </w:rPr>
        <w:t>дополняющий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эссе элемент, как указание на применение. </w:t>
      </w:r>
    </w:p>
    <w:p w14:paraId="5CB753A1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Наиболее приемлемая техника доказательств, приведенных в эссе высказываний. Доказательство – это совокупность логических приемов обоснования истинности какого-либо суждения с помощью других истинных и связанных с ним суждений. Структура доказательства: тезис, аргументы, вывод или оценочные суждения. Тезис – это сужение, которое надо доказать. Аргументы – это категории, которыми пользуются при доказательстве истинности тезиса. Вывод – это мнение, основанное на анализе фактов. Оценочные суждения – это мнения, основанные на наших убеждениях, верованиях или взглядах. </w:t>
      </w:r>
    </w:p>
    <w:p w14:paraId="001022C1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Оценка за 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выставляется по </w:t>
      </w:r>
      <w:r w:rsidRPr="009F430F">
        <w:rPr>
          <w:rFonts w:ascii="Times New Roman" w:hAnsi="Times New Roman"/>
          <w:sz w:val="28"/>
          <w:szCs w:val="28"/>
          <w:lang w:eastAsia="ru-RU"/>
        </w:rPr>
        <w:t>пятибалльной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системе: </w:t>
      </w:r>
    </w:p>
    <w:p w14:paraId="061202BC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«отлично»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выполнены все требования к написанию: обозначена проблема и обоснована её актуальность, сделан </w:t>
      </w:r>
      <w:r w:rsidRPr="009F430F">
        <w:rPr>
          <w:rFonts w:ascii="Times New Roman" w:hAnsi="Times New Roman"/>
          <w:sz w:val="28"/>
          <w:szCs w:val="28"/>
          <w:lang w:eastAsia="ru-RU"/>
        </w:rPr>
        <w:t>краткий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</w:t>
      </w:r>
      <w:r w:rsidRPr="009F430F">
        <w:rPr>
          <w:rFonts w:ascii="Times New Roman" w:hAnsi="Times New Roman"/>
          <w:sz w:val="28"/>
          <w:szCs w:val="28"/>
          <w:lang w:eastAsia="ru-RU"/>
        </w:rPr>
        <w:t>объём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, соблюдены требования к оформлению; </w:t>
      </w:r>
    </w:p>
    <w:p w14:paraId="7BFF97BF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«хорошо»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– основные требования к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 работе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и ее защите выполнены, но при этом допущены </w:t>
      </w:r>
      <w:r w:rsidRPr="009F430F">
        <w:rPr>
          <w:rFonts w:ascii="Times New Roman" w:hAnsi="Times New Roman"/>
          <w:sz w:val="28"/>
          <w:szCs w:val="28"/>
          <w:lang w:eastAsia="ru-RU"/>
        </w:rPr>
        <w:t>недочёты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; в частности, имеются неточности в изложении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lastRenderedPageBreak/>
        <w:t xml:space="preserve">материала; отсутствует логическая последовательность в суждениях; не выдержан </w:t>
      </w:r>
      <w:r w:rsidRPr="009F430F">
        <w:rPr>
          <w:rFonts w:ascii="Times New Roman" w:hAnsi="Times New Roman"/>
          <w:sz w:val="28"/>
          <w:szCs w:val="28"/>
          <w:lang w:eastAsia="ru-RU"/>
        </w:rPr>
        <w:t>объём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; имеются упущения в оформлении. </w:t>
      </w:r>
    </w:p>
    <w:p w14:paraId="176D83C0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«удовлетворительно»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– имеются существенные отступления от требований: тема освещена лишь частично; допущены фактические ошибки в содержании. </w:t>
      </w:r>
    </w:p>
    <w:p w14:paraId="5F642CD9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«неудовлетворительно»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–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 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 xml:space="preserve">выпускником не представлен; тема не раскрыта, обнаруживается существенное непонимание проблемы. </w:t>
      </w:r>
    </w:p>
    <w:p w14:paraId="21196158" w14:textId="77777777" w:rsidR="00547DDF" w:rsidRPr="009F430F" w:rsidRDefault="00547DDF" w:rsidP="00547DDF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 w:rsidRPr="009F430F">
        <w:rPr>
          <w:rFonts w:ascii="Times New Roman" w:hAnsi="Times New Roman"/>
          <w:sz w:val="28"/>
          <w:szCs w:val="28"/>
          <w:lang w:eastAsia="ru-RU"/>
        </w:rPr>
        <w:t xml:space="preserve">«плохо»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–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 эссе </w:t>
      </w:r>
      <w:r w:rsidRPr="009F430F">
        <w:rPr>
          <w:rFonts w:ascii="Times New Roman" w:hAnsi="Times New Roman" w:hint="eastAsia"/>
          <w:sz w:val="28"/>
          <w:szCs w:val="28"/>
          <w:lang w:eastAsia="ru-RU"/>
        </w:rPr>
        <w:t>выпускником не представлен</w:t>
      </w:r>
      <w:r w:rsidRPr="009F430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2F457333" w14:textId="72573742" w:rsidR="00547DDF" w:rsidRPr="009F430F" w:rsidRDefault="00547DDF" w:rsidP="00497324">
      <w:pPr>
        <w:widowControl w:val="0"/>
        <w:autoSpaceDE w:val="0"/>
        <w:autoSpaceDN w:val="0"/>
        <w:outlineLvl w:val="0"/>
        <w:rPr>
          <w:rFonts w:ascii="Times New Roman" w:hAnsi="Times New Roman"/>
          <w:b/>
          <w:sz w:val="28"/>
          <w:szCs w:val="28"/>
        </w:rPr>
      </w:pPr>
    </w:p>
    <w:p w14:paraId="16EFE4E0" w14:textId="77777777" w:rsidR="00547DDF" w:rsidRPr="009F430F" w:rsidRDefault="00547DDF" w:rsidP="00497324">
      <w:pPr>
        <w:widowControl w:val="0"/>
        <w:autoSpaceDE w:val="0"/>
        <w:autoSpaceDN w:val="0"/>
        <w:outlineLvl w:val="0"/>
        <w:rPr>
          <w:b/>
          <w:bCs/>
          <w:sz w:val="28"/>
          <w:szCs w:val="28"/>
          <w:lang w:bidi="ru-RU"/>
        </w:rPr>
      </w:pPr>
    </w:p>
    <w:p w14:paraId="2164F63F" w14:textId="77777777" w:rsidR="008D4CE5" w:rsidRPr="009F430F" w:rsidRDefault="00D04180" w:rsidP="008D4CE5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9F430F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9"/>
      <w:bookmarkEnd w:id="30"/>
      <w:bookmarkEnd w:id="31"/>
    </w:p>
    <w:p w14:paraId="5D242BF1" w14:textId="16BB2ACC" w:rsidR="00A2002B" w:rsidRPr="009F430F" w:rsidRDefault="008D4CE5" w:rsidP="008D4CE5">
      <w:pPr>
        <w:spacing w:line="276" w:lineRule="auto"/>
        <w:ind w:firstLine="0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</w:r>
      <w:r w:rsidR="00A2002B" w:rsidRPr="009F430F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4FB6AE97" w14:textId="77777777" w:rsidR="00A2002B" w:rsidRPr="009F430F" w:rsidRDefault="00A2002B" w:rsidP="008D4CE5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1.</w:t>
      </w:r>
      <w:r w:rsidRPr="009F430F">
        <w:rPr>
          <w:rFonts w:ascii="Times New Roman" w:hAnsi="Times New Roman"/>
          <w:sz w:val="28"/>
          <w:szCs w:val="28"/>
          <w:lang w:val="en-US"/>
        </w:rPr>
        <w:t>Windows</w:t>
      </w:r>
      <w:r w:rsidRPr="009F430F">
        <w:rPr>
          <w:rFonts w:ascii="Times New Roman" w:hAnsi="Times New Roman"/>
          <w:sz w:val="28"/>
          <w:szCs w:val="28"/>
        </w:rPr>
        <w:t xml:space="preserve"> </w:t>
      </w:r>
      <w:r w:rsidRPr="009F430F">
        <w:rPr>
          <w:rFonts w:ascii="Times New Roman" w:hAnsi="Times New Roman"/>
          <w:sz w:val="28"/>
          <w:szCs w:val="28"/>
          <w:lang w:val="en-US"/>
        </w:rPr>
        <w:t>Microsoft</w:t>
      </w:r>
      <w:r w:rsidRPr="009F430F">
        <w:rPr>
          <w:rFonts w:ascii="Times New Roman" w:hAnsi="Times New Roman"/>
          <w:sz w:val="28"/>
          <w:szCs w:val="28"/>
        </w:rPr>
        <w:t xml:space="preserve"> </w:t>
      </w:r>
      <w:r w:rsidRPr="009F430F">
        <w:rPr>
          <w:rFonts w:ascii="Times New Roman" w:hAnsi="Times New Roman"/>
          <w:sz w:val="28"/>
          <w:szCs w:val="28"/>
          <w:lang w:val="en-US"/>
        </w:rPr>
        <w:t>Office</w:t>
      </w:r>
    </w:p>
    <w:p w14:paraId="10B7BCBC" w14:textId="77777777" w:rsidR="00BB2F74" w:rsidRPr="009F430F" w:rsidRDefault="00A2002B" w:rsidP="008D4CE5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eastAsia="Calibri" w:hAnsi="Times New Roman"/>
          <w:bCs/>
          <w:kern w:val="32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2.Антивирус </w:t>
      </w:r>
      <w:r w:rsidR="00BB2F74" w:rsidRPr="009F430F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04AC1014" w14:textId="3530158E" w:rsidR="00A2002B" w:rsidRPr="009F430F" w:rsidRDefault="008D4CE5" w:rsidP="008D4CE5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ab/>
      </w:r>
      <w:r w:rsidR="00A2002B" w:rsidRPr="009F430F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57F17D0C" w14:textId="77777777" w:rsidR="00A2002B" w:rsidRPr="009F430F" w:rsidRDefault="00A2002B" w:rsidP="008D4CE5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66570E86" w14:textId="5B28CC2F" w:rsidR="00A2002B" w:rsidRPr="009F430F" w:rsidRDefault="00A2002B" w:rsidP="008D4CE5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8"/>
          <w:szCs w:val="28"/>
          <w:lang w:val="en-US"/>
        </w:rPr>
      </w:pPr>
      <w:r w:rsidRPr="009F430F">
        <w:rPr>
          <w:rFonts w:ascii="Times New Roman" w:hAnsi="Times New Roman"/>
          <w:sz w:val="28"/>
          <w:szCs w:val="28"/>
        </w:rPr>
        <w:t>2.</w:t>
      </w:r>
      <w:r w:rsidRPr="009F430F">
        <w:rPr>
          <w:rFonts w:ascii="Times New Roman" w:hAnsi="Times New Roman"/>
          <w:b/>
          <w:sz w:val="28"/>
          <w:szCs w:val="28"/>
        </w:rPr>
        <w:t xml:space="preserve"> </w:t>
      </w:r>
      <w:r w:rsidRPr="009F430F">
        <w:rPr>
          <w:rFonts w:ascii="Times New Roman" w:hAnsi="Times New Roman"/>
          <w:sz w:val="28"/>
          <w:szCs w:val="28"/>
        </w:rPr>
        <w:t xml:space="preserve">Справочная правовая система ГАРАНТ (интернет-версия). </w:t>
      </w:r>
      <w:r w:rsidRPr="009F430F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1" w:history="1">
        <w:r w:rsidRPr="009F430F">
          <w:rPr>
            <w:rStyle w:val="af0"/>
            <w:rFonts w:ascii="Times New Roman" w:hAnsi="Times New Roman"/>
            <w:color w:val="auto"/>
            <w:sz w:val="28"/>
            <w:szCs w:val="28"/>
            <w:lang w:val="en-US"/>
          </w:rPr>
          <w:t>http://www.garant.ru/iv/</w:t>
        </w:r>
      </w:hyperlink>
      <w:r w:rsidRPr="009F430F">
        <w:rPr>
          <w:rFonts w:ascii="Times New Roman" w:hAnsi="Times New Roman"/>
          <w:sz w:val="28"/>
          <w:szCs w:val="28"/>
          <w:lang w:val="en-US"/>
        </w:rPr>
        <w:t>;</w:t>
      </w:r>
      <w:r w:rsidRPr="009F430F">
        <w:rPr>
          <w:sz w:val="28"/>
          <w:szCs w:val="28"/>
          <w:lang w:val="en-US"/>
        </w:rPr>
        <w:t xml:space="preserve"> </w:t>
      </w:r>
    </w:p>
    <w:p w14:paraId="678888AE" w14:textId="77777777" w:rsidR="007E0121" w:rsidRPr="009F430F" w:rsidRDefault="007E0121" w:rsidP="007E0121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7BF064A2" w14:textId="77777777" w:rsidR="007E0121" w:rsidRPr="009F430F" w:rsidRDefault="007E0121" w:rsidP="007E0121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50518A7E" w14:textId="77777777" w:rsidR="007E0121" w:rsidRPr="009F430F" w:rsidRDefault="007E0121" w:rsidP="007E0121">
      <w:pPr>
        <w:pStyle w:val="af9"/>
        <w:widowControl w:val="0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электронный каталог Российской государственной публичной научно-технической библиотеки;</w:t>
      </w:r>
    </w:p>
    <w:p w14:paraId="633AF67D" w14:textId="77777777" w:rsidR="007E0121" w:rsidRPr="009F430F" w:rsidRDefault="007E0121" w:rsidP="007E0121">
      <w:pPr>
        <w:pStyle w:val="af9"/>
        <w:numPr>
          <w:ilvl w:val="0"/>
          <w:numId w:val="20"/>
        </w:numPr>
        <w:tabs>
          <w:tab w:val="left" w:pos="993"/>
        </w:tabs>
        <w:rPr>
          <w:rFonts w:ascii="Times New Roman" w:hAnsi="Times New Roman"/>
          <w:sz w:val="28"/>
          <w:szCs w:val="28"/>
        </w:rPr>
      </w:pPr>
      <w:r w:rsidRPr="009F430F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472E06C2" w14:textId="77777777" w:rsidR="007E0121" w:rsidRPr="009F430F" w:rsidRDefault="007E0121" w:rsidP="008D4CE5">
      <w:pPr>
        <w:widowControl w:val="0"/>
        <w:autoSpaceDE w:val="0"/>
        <w:autoSpaceDN w:val="0"/>
        <w:adjustRightInd w:val="0"/>
        <w:spacing w:line="276" w:lineRule="auto"/>
        <w:ind w:firstLine="0"/>
        <w:rPr>
          <w:sz w:val="28"/>
          <w:szCs w:val="28"/>
        </w:rPr>
      </w:pPr>
    </w:p>
    <w:p w14:paraId="34D50A5D" w14:textId="462E7336" w:rsidR="00610FA2" w:rsidRPr="009F430F" w:rsidRDefault="008D4CE5" w:rsidP="008D4CE5">
      <w:pPr>
        <w:shd w:val="clear" w:color="auto" w:fill="FFFFFF"/>
        <w:tabs>
          <w:tab w:val="left" w:pos="442"/>
        </w:tabs>
        <w:spacing w:line="276" w:lineRule="auto"/>
        <w:ind w:firstLine="0"/>
        <w:rPr>
          <w:rFonts w:ascii="Times New Roman" w:eastAsia="Calibri" w:hAnsi="Times New Roman"/>
          <w:bCs/>
          <w:sz w:val="28"/>
          <w:szCs w:val="28"/>
        </w:rPr>
      </w:pPr>
      <w:r w:rsidRPr="009F430F">
        <w:rPr>
          <w:rFonts w:ascii="Times New Roman" w:eastAsia="Calibri" w:hAnsi="Times New Roman"/>
          <w:bCs/>
          <w:sz w:val="28"/>
          <w:szCs w:val="28"/>
        </w:rPr>
        <w:tab/>
      </w:r>
      <w:r w:rsidR="00610FA2" w:rsidRPr="009F430F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71A8DC6" w14:textId="70074C97" w:rsidR="00A2002B" w:rsidRPr="009F430F" w:rsidRDefault="00610FA2" w:rsidP="008D4CE5">
      <w:pPr>
        <w:widowControl w:val="0"/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Cs/>
          <w:sz w:val="28"/>
          <w:szCs w:val="28"/>
        </w:rPr>
      </w:pPr>
      <w:r w:rsidRPr="009F430F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63122754" w14:textId="77777777" w:rsidR="008D4CE5" w:rsidRPr="009F430F" w:rsidRDefault="008D4CE5" w:rsidP="008D4CE5">
      <w:pPr>
        <w:widowControl w:val="0"/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57CD438" w14:textId="4F500A74" w:rsidR="008D4CE5" w:rsidRPr="009F430F" w:rsidRDefault="00D04180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32" w:name="_Toc417907588"/>
      <w:bookmarkStart w:id="33" w:name="_Toc426472318"/>
      <w:bookmarkStart w:id="34" w:name="_Toc438658268"/>
      <w:bookmarkStart w:id="35" w:name="_Toc438735541"/>
      <w:r w:rsidRPr="009F430F">
        <w:rPr>
          <w:rFonts w:ascii="Times New Roman" w:eastAsia="Calibri" w:hAnsi="Times New Roman"/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2"/>
      <w:bookmarkEnd w:id="33"/>
      <w:bookmarkEnd w:id="34"/>
      <w:bookmarkEnd w:id="35"/>
      <w:r w:rsidRPr="009F430F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27AB361F" w14:textId="71B55B4F" w:rsidR="00D04180" w:rsidRPr="009F430F" w:rsidRDefault="00D04180" w:rsidP="008D4CE5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9F430F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bookmarkEnd w:id="0"/>
    <w:p w14:paraId="6E47FFA7" w14:textId="77777777" w:rsidR="00ED48BC" w:rsidRPr="009F430F" w:rsidRDefault="00ED48BC" w:rsidP="00EE2613">
      <w:pPr>
        <w:spacing w:line="276" w:lineRule="auto"/>
      </w:pPr>
    </w:p>
    <w:sectPr w:rsidR="00ED48BC" w:rsidRPr="009F430F" w:rsidSect="00052184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6" w:h="16838"/>
      <w:pgMar w:top="1276" w:right="70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E1CEE" w14:textId="77777777" w:rsidR="00F727B3" w:rsidRDefault="00F727B3">
      <w:r>
        <w:separator/>
      </w:r>
    </w:p>
  </w:endnote>
  <w:endnote w:type="continuationSeparator" w:id="0">
    <w:p w14:paraId="4F292752" w14:textId="77777777" w:rsidR="00F727B3" w:rsidRDefault="00F7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EDCE4" w14:textId="77777777" w:rsidR="007872D7" w:rsidRDefault="007872D7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3CCEE1" w14:textId="77777777" w:rsidR="007872D7" w:rsidRDefault="007872D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3573" w14:textId="7361B263" w:rsidR="007872D7" w:rsidRPr="00B87F24" w:rsidRDefault="007872D7">
    <w:pPr>
      <w:pStyle w:val="a9"/>
      <w:jc w:val="center"/>
      <w:rPr>
        <w:rFonts w:ascii="Times New Roman" w:hAnsi="Times New Roman"/>
      </w:rPr>
    </w:pPr>
    <w:r w:rsidRPr="00B87F24">
      <w:rPr>
        <w:rFonts w:ascii="Times New Roman" w:hAnsi="Times New Roman"/>
      </w:rPr>
      <w:fldChar w:fldCharType="begin"/>
    </w:r>
    <w:r w:rsidRPr="00B87F24">
      <w:rPr>
        <w:rFonts w:ascii="Times New Roman" w:hAnsi="Times New Roman"/>
      </w:rPr>
      <w:instrText xml:space="preserve"> PAGE   \* MERGEFORMAT </w:instrText>
    </w:r>
    <w:r w:rsidRPr="00B87F24">
      <w:rPr>
        <w:rFonts w:ascii="Times New Roman" w:hAnsi="Times New Roman"/>
      </w:rPr>
      <w:fldChar w:fldCharType="separate"/>
    </w:r>
    <w:r w:rsidR="009F430F">
      <w:rPr>
        <w:rFonts w:ascii="Times New Roman" w:hAnsi="Times New Roman"/>
        <w:noProof/>
      </w:rPr>
      <w:t>2</w:t>
    </w:r>
    <w:r w:rsidRPr="00B87F24">
      <w:rPr>
        <w:rFonts w:ascii="Times New Roman" w:hAnsi="Times New Roman"/>
        <w:noProof/>
      </w:rPr>
      <w:fldChar w:fldCharType="end"/>
    </w:r>
  </w:p>
  <w:p w14:paraId="0EE35293" w14:textId="77777777" w:rsidR="007872D7" w:rsidRDefault="007872D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235BF" w14:textId="77777777" w:rsidR="00F727B3" w:rsidRDefault="00F727B3">
      <w:r>
        <w:separator/>
      </w:r>
    </w:p>
  </w:footnote>
  <w:footnote w:type="continuationSeparator" w:id="0">
    <w:p w14:paraId="00524BB2" w14:textId="77777777" w:rsidR="00F727B3" w:rsidRDefault="00F72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77B2" w14:textId="77777777" w:rsidR="007872D7" w:rsidRDefault="007872D7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A7CD7AF" w14:textId="77777777" w:rsidR="007872D7" w:rsidRDefault="007872D7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107AB" w14:textId="77777777" w:rsidR="007872D7" w:rsidRDefault="007872D7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499FF12E" w14:textId="77777777" w:rsidR="007872D7" w:rsidRDefault="007872D7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3AD33F1"/>
    <w:multiLevelType w:val="hybridMultilevel"/>
    <w:tmpl w:val="1690F9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70CC9"/>
    <w:multiLevelType w:val="hybridMultilevel"/>
    <w:tmpl w:val="7D302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DDB6F3F"/>
    <w:multiLevelType w:val="hybridMultilevel"/>
    <w:tmpl w:val="3F480538"/>
    <w:lvl w:ilvl="0" w:tplc="DD70D322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29E16D4"/>
    <w:multiLevelType w:val="hybridMultilevel"/>
    <w:tmpl w:val="D1CAB68E"/>
    <w:lvl w:ilvl="0" w:tplc="66765E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EE1983"/>
    <w:multiLevelType w:val="hybridMultilevel"/>
    <w:tmpl w:val="76E0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D492E"/>
    <w:multiLevelType w:val="hybridMultilevel"/>
    <w:tmpl w:val="4BA6A1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8A5678"/>
    <w:multiLevelType w:val="hybridMultilevel"/>
    <w:tmpl w:val="8E12B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C3C79"/>
    <w:multiLevelType w:val="hybridMultilevel"/>
    <w:tmpl w:val="9C6EBB56"/>
    <w:lvl w:ilvl="0" w:tplc="084A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671B75"/>
    <w:multiLevelType w:val="hybridMultilevel"/>
    <w:tmpl w:val="89E2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E60ED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12FDF"/>
    <w:multiLevelType w:val="hybridMultilevel"/>
    <w:tmpl w:val="7304CF9C"/>
    <w:lvl w:ilvl="0" w:tplc="76286CBA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07A52"/>
    <w:multiLevelType w:val="hybridMultilevel"/>
    <w:tmpl w:val="38765D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2C5077"/>
    <w:multiLevelType w:val="hybridMultilevel"/>
    <w:tmpl w:val="553EA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56AA09A9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6703D5"/>
    <w:multiLevelType w:val="hybridMultilevel"/>
    <w:tmpl w:val="7110FD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1B1559"/>
    <w:multiLevelType w:val="hybridMultilevel"/>
    <w:tmpl w:val="602A8002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A1D3C"/>
    <w:multiLevelType w:val="hybridMultilevel"/>
    <w:tmpl w:val="EBB2A218"/>
    <w:lvl w:ilvl="0" w:tplc="787A6C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5628D"/>
    <w:multiLevelType w:val="hybridMultilevel"/>
    <w:tmpl w:val="B20C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B7943"/>
    <w:multiLevelType w:val="hybridMultilevel"/>
    <w:tmpl w:val="85B87F2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0"/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10"/>
  </w:num>
  <w:num w:numId="9">
    <w:abstractNumId w:val="13"/>
  </w:num>
  <w:num w:numId="10">
    <w:abstractNumId w:val="15"/>
  </w:num>
  <w:num w:numId="11">
    <w:abstractNumId w:val="28"/>
  </w:num>
  <w:num w:numId="12">
    <w:abstractNumId w:val="11"/>
  </w:num>
  <w:num w:numId="13">
    <w:abstractNumId w:val="31"/>
  </w:num>
  <w:num w:numId="14">
    <w:abstractNumId w:val="21"/>
  </w:num>
  <w:num w:numId="15">
    <w:abstractNumId w:val="14"/>
  </w:num>
  <w:num w:numId="16">
    <w:abstractNumId w:val="26"/>
  </w:num>
  <w:num w:numId="17">
    <w:abstractNumId w:val="29"/>
  </w:num>
  <w:num w:numId="18">
    <w:abstractNumId w:val="18"/>
  </w:num>
  <w:num w:numId="19">
    <w:abstractNumId w:val="8"/>
  </w:num>
  <w:num w:numId="20">
    <w:abstractNumId w:val="19"/>
  </w:num>
  <w:num w:numId="21">
    <w:abstractNumId w:val="17"/>
  </w:num>
  <w:num w:numId="22">
    <w:abstractNumId w:val="5"/>
  </w:num>
  <w:num w:numId="23">
    <w:abstractNumId w:val="22"/>
  </w:num>
  <w:num w:numId="24">
    <w:abstractNumId w:val="4"/>
  </w:num>
  <w:num w:numId="25">
    <w:abstractNumId w:val="12"/>
  </w:num>
  <w:num w:numId="26">
    <w:abstractNumId w:val="1"/>
  </w:num>
  <w:num w:numId="27">
    <w:abstractNumId w:val="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24"/>
  </w:num>
  <w:num w:numId="31">
    <w:abstractNumId w:val="16"/>
  </w:num>
  <w:num w:numId="32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4003"/>
    <w:rsid w:val="000041B2"/>
    <w:rsid w:val="0000515C"/>
    <w:rsid w:val="0000555F"/>
    <w:rsid w:val="00007718"/>
    <w:rsid w:val="00010E1A"/>
    <w:rsid w:val="000110A8"/>
    <w:rsid w:val="00011FB9"/>
    <w:rsid w:val="00012A64"/>
    <w:rsid w:val="00015C9F"/>
    <w:rsid w:val="00022A95"/>
    <w:rsid w:val="00027920"/>
    <w:rsid w:val="00032C69"/>
    <w:rsid w:val="0003317A"/>
    <w:rsid w:val="00041C82"/>
    <w:rsid w:val="000422C9"/>
    <w:rsid w:val="00045CA5"/>
    <w:rsid w:val="00046FEC"/>
    <w:rsid w:val="00052184"/>
    <w:rsid w:val="00052207"/>
    <w:rsid w:val="000526CD"/>
    <w:rsid w:val="00057F43"/>
    <w:rsid w:val="00065530"/>
    <w:rsid w:val="000668C1"/>
    <w:rsid w:val="00066E0A"/>
    <w:rsid w:val="000709FA"/>
    <w:rsid w:val="00075A98"/>
    <w:rsid w:val="00083943"/>
    <w:rsid w:val="000841F2"/>
    <w:rsid w:val="00085EA5"/>
    <w:rsid w:val="00087700"/>
    <w:rsid w:val="0008782D"/>
    <w:rsid w:val="00092D33"/>
    <w:rsid w:val="000A2A2F"/>
    <w:rsid w:val="000A3F4D"/>
    <w:rsid w:val="000A71CB"/>
    <w:rsid w:val="000B0284"/>
    <w:rsid w:val="000B564A"/>
    <w:rsid w:val="000B72FF"/>
    <w:rsid w:val="000C2F38"/>
    <w:rsid w:val="000C7775"/>
    <w:rsid w:val="000D0412"/>
    <w:rsid w:val="000D0C31"/>
    <w:rsid w:val="000D0C4D"/>
    <w:rsid w:val="000D26BB"/>
    <w:rsid w:val="000D39D0"/>
    <w:rsid w:val="000D4D4D"/>
    <w:rsid w:val="000E318F"/>
    <w:rsid w:val="000E6524"/>
    <w:rsid w:val="000F5DA3"/>
    <w:rsid w:val="0010511B"/>
    <w:rsid w:val="001112D2"/>
    <w:rsid w:val="00116253"/>
    <w:rsid w:val="00120216"/>
    <w:rsid w:val="001226FE"/>
    <w:rsid w:val="001228BC"/>
    <w:rsid w:val="00123816"/>
    <w:rsid w:val="00135A37"/>
    <w:rsid w:val="001363D7"/>
    <w:rsid w:val="00136C1B"/>
    <w:rsid w:val="00141EE0"/>
    <w:rsid w:val="00147634"/>
    <w:rsid w:val="00153085"/>
    <w:rsid w:val="001635B1"/>
    <w:rsid w:val="0018588F"/>
    <w:rsid w:val="00192A83"/>
    <w:rsid w:val="00195C38"/>
    <w:rsid w:val="001A1E07"/>
    <w:rsid w:val="001A3910"/>
    <w:rsid w:val="001A7F32"/>
    <w:rsid w:val="001B690D"/>
    <w:rsid w:val="001B7767"/>
    <w:rsid w:val="001C040B"/>
    <w:rsid w:val="001C5BFA"/>
    <w:rsid w:val="001C6E66"/>
    <w:rsid w:val="001D0BA7"/>
    <w:rsid w:val="001D2684"/>
    <w:rsid w:val="001D27B3"/>
    <w:rsid w:val="001D3F53"/>
    <w:rsid w:val="001E10ED"/>
    <w:rsid w:val="001E7D4E"/>
    <w:rsid w:val="001F34B2"/>
    <w:rsid w:val="0020311E"/>
    <w:rsid w:val="00207DD9"/>
    <w:rsid w:val="00207FFA"/>
    <w:rsid w:val="0022672A"/>
    <w:rsid w:val="00232BCC"/>
    <w:rsid w:val="0023575A"/>
    <w:rsid w:val="00255ABA"/>
    <w:rsid w:val="00264E62"/>
    <w:rsid w:val="002675C9"/>
    <w:rsid w:val="00270940"/>
    <w:rsid w:val="00281B3F"/>
    <w:rsid w:val="00284626"/>
    <w:rsid w:val="002900A0"/>
    <w:rsid w:val="00290803"/>
    <w:rsid w:val="00291EA3"/>
    <w:rsid w:val="002B2A99"/>
    <w:rsid w:val="002B68E7"/>
    <w:rsid w:val="002C64DB"/>
    <w:rsid w:val="002D1F5E"/>
    <w:rsid w:val="002D3A5B"/>
    <w:rsid w:val="002D6AE8"/>
    <w:rsid w:val="002E240B"/>
    <w:rsid w:val="002E2545"/>
    <w:rsid w:val="002F0DBE"/>
    <w:rsid w:val="002F1E5A"/>
    <w:rsid w:val="00307698"/>
    <w:rsid w:val="003159BB"/>
    <w:rsid w:val="0031736B"/>
    <w:rsid w:val="003324D3"/>
    <w:rsid w:val="00344DD9"/>
    <w:rsid w:val="00347801"/>
    <w:rsid w:val="00353627"/>
    <w:rsid w:val="003705AB"/>
    <w:rsid w:val="00371685"/>
    <w:rsid w:val="00374D6C"/>
    <w:rsid w:val="00377098"/>
    <w:rsid w:val="00377A21"/>
    <w:rsid w:val="00381F68"/>
    <w:rsid w:val="003921A8"/>
    <w:rsid w:val="003A558D"/>
    <w:rsid w:val="003A736E"/>
    <w:rsid w:val="003A7A7D"/>
    <w:rsid w:val="003B020B"/>
    <w:rsid w:val="003B225D"/>
    <w:rsid w:val="003B4A61"/>
    <w:rsid w:val="003B57A2"/>
    <w:rsid w:val="003B6D24"/>
    <w:rsid w:val="003C2D86"/>
    <w:rsid w:val="003C47F2"/>
    <w:rsid w:val="003C769A"/>
    <w:rsid w:val="003C7C23"/>
    <w:rsid w:val="003D632D"/>
    <w:rsid w:val="003E0989"/>
    <w:rsid w:val="003E4EA0"/>
    <w:rsid w:val="003E5A77"/>
    <w:rsid w:val="003E639F"/>
    <w:rsid w:val="003E66AD"/>
    <w:rsid w:val="0040194C"/>
    <w:rsid w:val="00412948"/>
    <w:rsid w:val="00414D50"/>
    <w:rsid w:val="0041577E"/>
    <w:rsid w:val="00417A02"/>
    <w:rsid w:val="004224C0"/>
    <w:rsid w:val="004261F2"/>
    <w:rsid w:val="00426911"/>
    <w:rsid w:val="00430751"/>
    <w:rsid w:val="004307FE"/>
    <w:rsid w:val="004327E6"/>
    <w:rsid w:val="004363DA"/>
    <w:rsid w:val="004424AE"/>
    <w:rsid w:val="00442849"/>
    <w:rsid w:val="004503B5"/>
    <w:rsid w:val="00450B06"/>
    <w:rsid w:val="004510D3"/>
    <w:rsid w:val="00453254"/>
    <w:rsid w:val="004568BF"/>
    <w:rsid w:val="00456F2D"/>
    <w:rsid w:val="004574AF"/>
    <w:rsid w:val="00457549"/>
    <w:rsid w:val="00461064"/>
    <w:rsid w:val="00461F0F"/>
    <w:rsid w:val="004621C2"/>
    <w:rsid w:val="00471838"/>
    <w:rsid w:val="00474C36"/>
    <w:rsid w:val="00485260"/>
    <w:rsid w:val="00497324"/>
    <w:rsid w:val="004A3B23"/>
    <w:rsid w:val="004A6CF0"/>
    <w:rsid w:val="004A77D6"/>
    <w:rsid w:val="004B33B5"/>
    <w:rsid w:val="004B4DF7"/>
    <w:rsid w:val="004B6A8E"/>
    <w:rsid w:val="004C0C62"/>
    <w:rsid w:val="004C6879"/>
    <w:rsid w:val="004D450D"/>
    <w:rsid w:val="004E1966"/>
    <w:rsid w:val="004E5EC6"/>
    <w:rsid w:val="005020E5"/>
    <w:rsid w:val="00504C16"/>
    <w:rsid w:val="00511443"/>
    <w:rsid w:val="005155A5"/>
    <w:rsid w:val="00516718"/>
    <w:rsid w:val="00517363"/>
    <w:rsid w:val="005220A7"/>
    <w:rsid w:val="00523DC8"/>
    <w:rsid w:val="0052456E"/>
    <w:rsid w:val="00524EBB"/>
    <w:rsid w:val="005255B5"/>
    <w:rsid w:val="0053147F"/>
    <w:rsid w:val="005354FE"/>
    <w:rsid w:val="00535F7A"/>
    <w:rsid w:val="00546D70"/>
    <w:rsid w:val="00547DDF"/>
    <w:rsid w:val="00552C73"/>
    <w:rsid w:val="0055518C"/>
    <w:rsid w:val="00561D68"/>
    <w:rsid w:val="005676BA"/>
    <w:rsid w:val="00572FF3"/>
    <w:rsid w:val="00576159"/>
    <w:rsid w:val="00580DD6"/>
    <w:rsid w:val="00583750"/>
    <w:rsid w:val="00583D55"/>
    <w:rsid w:val="00585586"/>
    <w:rsid w:val="00585664"/>
    <w:rsid w:val="005858D6"/>
    <w:rsid w:val="00590EF9"/>
    <w:rsid w:val="005928EF"/>
    <w:rsid w:val="0059495D"/>
    <w:rsid w:val="005A0FAF"/>
    <w:rsid w:val="005A1BFE"/>
    <w:rsid w:val="005A7E96"/>
    <w:rsid w:val="005B215C"/>
    <w:rsid w:val="005B2F9F"/>
    <w:rsid w:val="005B3959"/>
    <w:rsid w:val="005B5334"/>
    <w:rsid w:val="005B5B4B"/>
    <w:rsid w:val="005C12E1"/>
    <w:rsid w:val="005C5340"/>
    <w:rsid w:val="005C61BC"/>
    <w:rsid w:val="005D0BEE"/>
    <w:rsid w:val="005E0A49"/>
    <w:rsid w:val="005E4BAB"/>
    <w:rsid w:val="005F1E66"/>
    <w:rsid w:val="005F492B"/>
    <w:rsid w:val="005F668D"/>
    <w:rsid w:val="00605F1A"/>
    <w:rsid w:val="00606A7F"/>
    <w:rsid w:val="006100A1"/>
    <w:rsid w:val="00610FA2"/>
    <w:rsid w:val="00612B1F"/>
    <w:rsid w:val="00614645"/>
    <w:rsid w:val="00614BAD"/>
    <w:rsid w:val="006226F8"/>
    <w:rsid w:val="0062504D"/>
    <w:rsid w:val="0062585D"/>
    <w:rsid w:val="00642882"/>
    <w:rsid w:val="00653238"/>
    <w:rsid w:val="006535C4"/>
    <w:rsid w:val="00653D5B"/>
    <w:rsid w:val="00654B66"/>
    <w:rsid w:val="0065659B"/>
    <w:rsid w:val="00656B16"/>
    <w:rsid w:val="00656DF2"/>
    <w:rsid w:val="00657FC3"/>
    <w:rsid w:val="00660544"/>
    <w:rsid w:val="00661251"/>
    <w:rsid w:val="006630C2"/>
    <w:rsid w:val="00665A3F"/>
    <w:rsid w:val="0066602D"/>
    <w:rsid w:val="00671283"/>
    <w:rsid w:val="0067418A"/>
    <w:rsid w:val="00674B8D"/>
    <w:rsid w:val="00674F16"/>
    <w:rsid w:val="0067558A"/>
    <w:rsid w:val="006857FA"/>
    <w:rsid w:val="00690AF0"/>
    <w:rsid w:val="006A10C7"/>
    <w:rsid w:val="006A6B7C"/>
    <w:rsid w:val="006B376A"/>
    <w:rsid w:val="006B5456"/>
    <w:rsid w:val="006B5819"/>
    <w:rsid w:val="006B5885"/>
    <w:rsid w:val="006C35B7"/>
    <w:rsid w:val="006C50EE"/>
    <w:rsid w:val="006D0DD1"/>
    <w:rsid w:val="006D5D8F"/>
    <w:rsid w:val="006D63AB"/>
    <w:rsid w:val="006E0330"/>
    <w:rsid w:val="006E0801"/>
    <w:rsid w:val="006E22D8"/>
    <w:rsid w:val="006E462B"/>
    <w:rsid w:val="006E78B8"/>
    <w:rsid w:val="006F0470"/>
    <w:rsid w:val="006F1A43"/>
    <w:rsid w:val="006F56DD"/>
    <w:rsid w:val="00701C8E"/>
    <w:rsid w:val="00707EA6"/>
    <w:rsid w:val="00720A8C"/>
    <w:rsid w:val="00721103"/>
    <w:rsid w:val="00740E24"/>
    <w:rsid w:val="007436D0"/>
    <w:rsid w:val="00745976"/>
    <w:rsid w:val="00747F06"/>
    <w:rsid w:val="00756577"/>
    <w:rsid w:val="00757251"/>
    <w:rsid w:val="00757BB6"/>
    <w:rsid w:val="00760855"/>
    <w:rsid w:val="0076586D"/>
    <w:rsid w:val="00773957"/>
    <w:rsid w:val="0077621B"/>
    <w:rsid w:val="00776E6A"/>
    <w:rsid w:val="00776EE8"/>
    <w:rsid w:val="007815D5"/>
    <w:rsid w:val="00786039"/>
    <w:rsid w:val="007872D7"/>
    <w:rsid w:val="007916C8"/>
    <w:rsid w:val="00796BB6"/>
    <w:rsid w:val="007A2794"/>
    <w:rsid w:val="007A50E7"/>
    <w:rsid w:val="007A601E"/>
    <w:rsid w:val="007A76DA"/>
    <w:rsid w:val="007B1D03"/>
    <w:rsid w:val="007B4BF8"/>
    <w:rsid w:val="007B5103"/>
    <w:rsid w:val="007B5C34"/>
    <w:rsid w:val="007C11CF"/>
    <w:rsid w:val="007C655D"/>
    <w:rsid w:val="007C6810"/>
    <w:rsid w:val="007D4F0A"/>
    <w:rsid w:val="007D7F22"/>
    <w:rsid w:val="007E0121"/>
    <w:rsid w:val="007F091C"/>
    <w:rsid w:val="007F1D06"/>
    <w:rsid w:val="008004D7"/>
    <w:rsid w:val="008034DC"/>
    <w:rsid w:val="00806853"/>
    <w:rsid w:val="00823E5A"/>
    <w:rsid w:val="00831430"/>
    <w:rsid w:val="008331B9"/>
    <w:rsid w:val="0083759D"/>
    <w:rsid w:val="00837C51"/>
    <w:rsid w:val="008427DC"/>
    <w:rsid w:val="00851179"/>
    <w:rsid w:val="008542E6"/>
    <w:rsid w:val="00856427"/>
    <w:rsid w:val="00857BA8"/>
    <w:rsid w:val="0086605F"/>
    <w:rsid w:val="008663FF"/>
    <w:rsid w:val="00866F6B"/>
    <w:rsid w:val="0086741D"/>
    <w:rsid w:val="00870AA2"/>
    <w:rsid w:val="0087232D"/>
    <w:rsid w:val="008773C9"/>
    <w:rsid w:val="0088131B"/>
    <w:rsid w:val="008818F8"/>
    <w:rsid w:val="00881FA2"/>
    <w:rsid w:val="008917A1"/>
    <w:rsid w:val="00893CD3"/>
    <w:rsid w:val="00893FF0"/>
    <w:rsid w:val="00894B69"/>
    <w:rsid w:val="008A15ED"/>
    <w:rsid w:val="008A1682"/>
    <w:rsid w:val="008A2365"/>
    <w:rsid w:val="008A7512"/>
    <w:rsid w:val="008B4238"/>
    <w:rsid w:val="008B4270"/>
    <w:rsid w:val="008B77BB"/>
    <w:rsid w:val="008C2AC5"/>
    <w:rsid w:val="008D4CE5"/>
    <w:rsid w:val="008D6113"/>
    <w:rsid w:val="008D6A59"/>
    <w:rsid w:val="008E11F7"/>
    <w:rsid w:val="008E529A"/>
    <w:rsid w:val="008F0C9C"/>
    <w:rsid w:val="008F0FDE"/>
    <w:rsid w:val="008F1852"/>
    <w:rsid w:val="008F36BF"/>
    <w:rsid w:val="008F7301"/>
    <w:rsid w:val="00901212"/>
    <w:rsid w:val="009048B3"/>
    <w:rsid w:val="00904B36"/>
    <w:rsid w:val="0091252E"/>
    <w:rsid w:val="009162D5"/>
    <w:rsid w:val="0091736B"/>
    <w:rsid w:val="00917B63"/>
    <w:rsid w:val="00920C5E"/>
    <w:rsid w:val="00923F34"/>
    <w:rsid w:val="00925AE6"/>
    <w:rsid w:val="00933226"/>
    <w:rsid w:val="00934386"/>
    <w:rsid w:val="00934C66"/>
    <w:rsid w:val="00934F9B"/>
    <w:rsid w:val="00935F9B"/>
    <w:rsid w:val="00940D96"/>
    <w:rsid w:val="00955871"/>
    <w:rsid w:val="00955C99"/>
    <w:rsid w:val="009577E5"/>
    <w:rsid w:val="00960A89"/>
    <w:rsid w:val="00967993"/>
    <w:rsid w:val="00974AF7"/>
    <w:rsid w:val="009802C2"/>
    <w:rsid w:val="00981A11"/>
    <w:rsid w:val="00981E0D"/>
    <w:rsid w:val="009907C9"/>
    <w:rsid w:val="00994755"/>
    <w:rsid w:val="009976FF"/>
    <w:rsid w:val="009A10E6"/>
    <w:rsid w:val="009A16D1"/>
    <w:rsid w:val="009B43D8"/>
    <w:rsid w:val="009B4EB7"/>
    <w:rsid w:val="009B6A54"/>
    <w:rsid w:val="009C024D"/>
    <w:rsid w:val="009C5990"/>
    <w:rsid w:val="009D0226"/>
    <w:rsid w:val="009D0CC7"/>
    <w:rsid w:val="009D0FEC"/>
    <w:rsid w:val="009D497E"/>
    <w:rsid w:val="009D51BD"/>
    <w:rsid w:val="009D5F04"/>
    <w:rsid w:val="009E0BDF"/>
    <w:rsid w:val="009E0DB1"/>
    <w:rsid w:val="009E3A06"/>
    <w:rsid w:val="009E42CE"/>
    <w:rsid w:val="009F0C81"/>
    <w:rsid w:val="009F2EDB"/>
    <w:rsid w:val="009F430F"/>
    <w:rsid w:val="009F66DE"/>
    <w:rsid w:val="009F7EE1"/>
    <w:rsid w:val="00A00620"/>
    <w:rsid w:val="00A131BE"/>
    <w:rsid w:val="00A14676"/>
    <w:rsid w:val="00A16C61"/>
    <w:rsid w:val="00A2002B"/>
    <w:rsid w:val="00A2120B"/>
    <w:rsid w:val="00A2131E"/>
    <w:rsid w:val="00A22FD6"/>
    <w:rsid w:val="00A24DDC"/>
    <w:rsid w:val="00A26ED2"/>
    <w:rsid w:val="00A31700"/>
    <w:rsid w:val="00A32EFF"/>
    <w:rsid w:val="00A34D3D"/>
    <w:rsid w:val="00A352A5"/>
    <w:rsid w:val="00A35E1D"/>
    <w:rsid w:val="00A45246"/>
    <w:rsid w:val="00A54EDC"/>
    <w:rsid w:val="00A55A55"/>
    <w:rsid w:val="00A62729"/>
    <w:rsid w:val="00A62826"/>
    <w:rsid w:val="00A63D9D"/>
    <w:rsid w:val="00A649AC"/>
    <w:rsid w:val="00A65C0D"/>
    <w:rsid w:val="00A6750A"/>
    <w:rsid w:val="00A70394"/>
    <w:rsid w:val="00A76050"/>
    <w:rsid w:val="00A808F3"/>
    <w:rsid w:val="00A80DB0"/>
    <w:rsid w:val="00A83AD6"/>
    <w:rsid w:val="00A851CA"/>
    <w:rsid w:val="00A86500"/>
    <w:rsid w:val="00A87631"/>
    <w:rsid w:val="00A9327C"/>
    <w:rsid w:val="00A94B32"/>
    <w:rsid w:val="00A94C90"/>
    <w:rsid w:val="00A972C0"/>
    <w:rsid w:val="00AA1483"/>
    <w:rsid w:val="00AB0203"/>
    <w:rsid w:val="00AB5A9E"/>
    <w:rsid w:val="00AD0BC9"/>
    <w:rsid w:val="00AD6402"/>
    <w:rsid w:val="00AD65A3"/>
    <w:rsid w:val="00AD7D44"/>
    <w:rsid w:val="00AE5012"/>
    <w:rsid w:val="00AE793A"/>
    <w:rsid w:val="00AF7496"/>
    <w:rsid w:val="00B02D63"/>
    <w:rsid w:val="00B035DF"/>
    <w:rsid w:val="00B0626F"/>
    <w:rsid w:val="00B07A67"/>
    <w:rsid w:val="00B12380"/>
    <w:rsid w:val="00B2019C"/>
    <w:rsid w:val="00B20FB3"/>
    <w:rsid w:val="00B22F8C"/>
    <w:rsid w:val="00B238D2"/>
    <w:rsid w:val="00B23B02"/>
    <w:rsid w:val="00B26973"/>
    <w:rsid w:val="00B3417F"/>
    <w:rsid w:val="00B3502F"/>
    <w:rsid w:val="00B35878"/>
    <w:rsid w:val="00B4031A"/>
    <w:rsid w:val="00B43431"/>
    <w:rsid w:val="00B45DA6"/>
    <w:rsid w:val="00B51C1D"/>
    <w:rsid w:val="00B51E73"/>
    <w:rsid w:val="00B53C03"/>
    <w:rsid w:val="00B62ED6"/>
    <w:rsid w:val="00B656B0"/>
    <w:rsid w:val="00B71B84"/>
    <w:rsid w:val="00B80CA3"/>
    <w:rsid w:val="00B87F24"/>
    <w:rsid w:val="00B90D13"/>
    <w:rsid w:val="00B952F3"/>
    <w:rsid w:val="00B97E3D"/>
    <w:rsid w:val="00BA2884"/>
    <w:rsid w:val="00BA340F"/>
    <w:rsid w:val="00BB04F1"/>
    <w:rsid w:val="00BB2F74"/>
    <w:rsid w:val="00BC3A25"/>
    <w:rsid w:val="00BC72CD"/>
    <w:rsid w:val="00BE564D"/>
    <w:rsid w:val="00BE56FF"/>
    <w:rsid w:val="00BE590D"/>
    <w:rsid w:val="00BE79A4"/>
    <w:rsid w:val="00BF1FAA"/>
    <w:rsid w:val="00C04326"/>
    <w:rsid w:val="00C06BEB"/>
    <w:rsid w:val="00C06D79"/>
    <w:rsid w:val="00C168A2"/>
    <w:rsid w:val="00C220D9"/>
    <w:rsid w:val="00C23FE1"/>
    <w:rsid w:val="00C3663A"/>
    <w:rsid w:val="00C67551"/>
    <w:rsid w:val="00C7702C"/>
    <w:rsid w:val="00C81AC9"/>
    <w:rsid w:val="00C84AD5"/>
    <w:rsid w:val="00C92CA0"/>
    <w:rsid w:val="00C93697"/>
    <w:rsid w:val="00C95BEA"/>
    <w:rsid w:val="00CA2770"/>
    <w:rsid w:val="00CA565F"/>
    <w:rsid w:val="00CA7FBE"/>
    <w:rsid w:val="00CB1A3E"/>
    <w:rsid w:val="00CB2B7C"/>
    <w:rsid w:val="00CB57CC"/>
    <w:rsid w:val="00CC0D60"/>
    <w:rsid w:val="00CC1BA6"/>
    <w:rsid w:val="00CC1E4B"/>
    <w:rsid w:val="00CC3476"/>
    <w:rsid w:val="00CC5427"/>
    <w:rsid w:val="00CD0786"/>
    <w:rsid w:val="00CD2658"/>
    <w:rsid w:val="00CE191E"/>
    <w:rsid w:val="00CF0204"/>
    <w:rsid w:val="00CF2FAA"/>
    <w:rsid w:val="00D008A4"/>
    <w:rsid w:val="00D0273F"/>
    <w:rsid w:val="00D04180"/>
    <w:rsid w:val="00D07DA7"/>
    <w:rsid w:val="00D25505"/>
    <w:rsid w:val="00D25CB0"/>
    <w:rsid w:val="00D315BE"/>
    <w:rsid w:val="00D33D6A"/>
    <w:rsid w:val="00D34675"/>
    <w:rsid w:val="00D34C54"/>
    <w:rsid w:val="00D34F80"/>
    <w:rsid w:val="00D35581"/>
    <w:rsid w:val="00D36534"/>
    <w:rsid w:val="00D40A02"/>
    <w:rsid w:val="00D5228A"/>
    <w:rsid w:val="00D55D19"/>
    <w:rsid w:val="00D67D07"/>
    <w:rsid w:val="00D729AC"/>
    <w:rsid w:val="00D736CF"/>
    <w:rsid w:val="00D76C4F"/>
    <w:rsid w:val="00D77E70"/>
    <w:rsid w:val="00D8726D"/>
    <w:rsid w:val="00D911BF"/>
    <w:rsid w:val="00D9213C"/>
    <w:rsid w:val="00D92F6F"/>
    <w:rsid w:val="00D951F3"/>
    <w:rsid w:val="00D96C4B"/>
    <w:rsid w:val="00DA0DE2"/>
    <w:rsid w:val="00DA1B6C"/>
    <w:rsid w:val="00DA391E"/>
    <w:rsid w:val="00DA3955"/>
    <w:rsid w:val="00DB147E"/>
    <w:rsid w:val="00DB1886"/>
    <w:rsid w:val="00DB72C2"/>
    <w:rsid w:val="00DC1820"/>
    <w:rsid w:val="00DC6C22"/>
    <w:rsid w:val="00DD3A06"/>
    <w:rsid w:val="00DD3A12"/>
    <w:rsid w:val="00DD48F8"/>
    <w:rsid w:val="00DD68F2"/>
    <w:rsid w:val="00DE714A"/>
    <w:rsid w:val="00DF0F46"/>
    <w:rsid w:val="00DF1D73"/>
    <w:rsid w:val="00E00BB4"/>
    <w:rsid w:val="00E01C43"/>
    <w:rsid w:val="00E02B84"/>
    <w:rsid w:val="00E07A01"/>
    <w:rsid w:val="00E124FA"/>
    <w:rsid w:val="00E1255E"/>
    <w:rsid w:val="00E14035"/>
    <w:rsid w:val="00E2022B"/>
    <w:rsid w:val="00E21048"/>
    <w:rsid w:val="00E23A15"/>
    <w:rsid w:val="00E24299"/>
    <w:rsid w:val="00E24B43"/>
    <w:rsid w:val="00E32432"/>
    <w:rsid w:val="00E35914"/>
    <w:rsid w:val="00E42D11"/>
    <w:rsid w:val="00E42E43"/>
    <w:rsid w:val="00E46E87"/>
    <w:rsid w:val="00E50384"/>
    <w:rsid w:val="00E53FCC"/>
    <w:rsid w:val="00E570BA"/>
    <w:rsid w:val="00E64377"/>
    <w:rsid w:val="00E64EE3"/>
    <w:rsid w:val="00E66453"/>
    <w:rsid w:val="00E66587"/>
    <w:rsid w:val="00E72981"/>
    <w:rsid w:val="00E81314"/>
    <w:rsid w:val="00E846B7"/>
    <w:rsid w:val="00E85118"/>
    <w:rsid w:val="00E91B22"/>
    <w:rsid w:val="00E94750"/>
    <w:rsid w:val="00EA2D7A"/>
    <w:rsid w:val="00EA629C"/>
    <w:rsid w:val="00EB0F86"/>
    <w:rsid w:val="00EC3EA6"/>
    <w:rsid w:val="00EC421B"/>
    <w:rsid w:val="00EC424B"/>
    <w:rsid w:val="00EC60C2"/>
    <w:rsid w:val="00ED48BC"/>
    <w:rsid w:val="00ED7B0A"/>
    <w:rsid w:val="00EE2613"/>
    <w:rsid w:val="00EE3392"/>
    <w:rsid w:val="00EE5A02"/>
    <w:rsid w:val="00EF35FE"/>
    <w:rsid w:val="00F000F3"/>
    <w:rsid w:val="00F002F0"/>
    <w:rsid w:val="00F011B6"/>
    <w:rsid w:val="00F12027"/>
    <w:rsid w:val="00F12BC5"/>
    <w:rsid w:val="00F1362E"/>
    <w:rsid w:val="00F1557E"/>
    <w:rsid w:val="00F1746D"/>
    <w:rsid w:val="00F3107C"/>
    <w:rsid w:val="00F322DF"/>
    <w:rsid w:val="00F402CE"/>
    <w:rsid w:val="00F41C44"/>
    <w:rsid w:val="00F44C5F"/>
    <w:rsid w:val="00F6249A"/>
    <w:rsid w:val="00F62A04"/>
    <w:rsid w:val="00F62C84"/>
    <w:rsid w:val="00F62E88"/>
    <w:rsid w:val="00F63494"/>
    <w:rsid w:val="00F64757"/>
    <w:rsid w:val="00F71A7B"/>
    <w:rsid w:val="00F727B3"/>
    <w:rsid w:val="00F74B16"/>
    <w:rsid w:val="00F92343"/>
    <w:rsid w:val="00F945FD"/>
    <w:rsid w:val="00F9468D"/>
    <w:rsid w:val="00F96E54"/>
    <w:rsid w:val="00FA0ED2"/>
    <w:rsid w:val="00FC0695"/>
    <w:rsid w:val="00FC2319"/>
    <w:rsid w:val="00FC3B0A"/>
    <w:rsid w:val="00FD0755"/>
    <w:rsid w:val="00FD59F6"/>
    <w:rsid w:val="00FD5D78"/>
    <w:rsid w:val="00FF2FF0"/>
    <w:rsid w:val="00FF302E"/>
    <w:rsid w:val="00FF5EBC"/>
    <w:rsid w:val="00FF6670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9086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180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aliases w:val="2 Спс точк,Имя Рисунка,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aliases w:val="2 Спс точк Знак,Имя Рисунка Знак,List Paragraph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4"/>
    <w:uiPriority w:val="39"/>
    <w:rsid w:val="00EC6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24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3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3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90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6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6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2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itex.spbu.ru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/i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read.virm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litstudie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1F6B8-9A48-4239-B860-67098252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6818</Words>
  <Characters>38868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12</cp:revision>
  <cp:lastPrinted>2024-12-12T11:09:00Z</cp:lastPrinted>
  <dcterms:created xsi:type="dcterms:W3CDTF">2024-12-11T09:04:00Z</dcterms:created>
  <dcterms:modified xsi:type="dcterms:W3CDTF">2024-12-17T11:20:00Z</dcterms:modified>
</cp:coreProperties>
</file>